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9371AF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F54C22">
        <w:rPr>
          <w:b/>
          <w:spacing w:val="40"/>
          <w:sz w:val="32"/>
          <w:szCs w:val="32"/>
        </w:rPr>
        <w:t>РЕЗОЛЮЦИЯ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9371AF">
        <w:rPr>
          <w:szCs w:val="28"/>
        </w:rPr>
        <w:t>5 ноября</w:t>
      </w:r>
      <w:r w:rsidRPr="00D65CAC">
        <w:rPr>
          <w:szCs w:val="28"/>
        </w:rPr>
        <w:t xml:space="preserve"> 202</w:t>
      </w:r>
      <w:r w:rsidR="009371AF">
        <w:rPr>
          <w:szCs w:val="28"/>
        </w:rPr>
        <w:t>4</w:t>
      </w:r>
      <w:r w:rsidRPr="00D65CAC">
        <w:rPr>
          <w:szCs w:val="28"/>
        </w:rPr>
        <w:t xml:space="preserve"> г. № </w:t>
      </w:r>
      <w:r w:rsidR="008552D9">
        <w:rPr>
          <w:szCs w:val="28"/>
        </w:rPr>
        <w:t>11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9371AF">
        <w:rPr>
          <w:szCs w:val="28"/>
        </w:rPr>
        <w:t>инск</w:t>
      </w:r>
    </w:p>
    <w:p w:rsidR="00AE0787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921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</w:tblGrid>
      <w:tr w:rsidR="009A289B" w:rsidTr="009A289B">
        <w:tc>
          <w:tcPr>
            <w:tcW w:w="289" w:type="dxa"/>
          </w:tcPr>
          <w:p w:rsidR="009A289B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8930" w:type="dxa"/>
          </w:tcPr>
          <w:p w:rsidR="008552D9" w:rsidRDefault="008552D9" w:rsidP="008552D9">
            <w:pPr>
              <w:keepNext/>
              <w:autoSpaceDE w:val="0"/>
              <w:autoSpaceDN w:val="0"/>
              <w:spacing w:line="256" w:lineRule="auto"/>
              <w:jc w:val="center"/>
              <w:outlineLvl w:val="0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О Плане мероприятий по реализации Стратегии </w:t>
            </w:r>
            <w:r>
              <w:rPr>
                <w:b/>
                <w:color w:val="000000" w:themeColor="text1"/>
                <w:szCs w:val="28"/>
              </w:rPr>
              <w:br/>
              <w:t xml:space="preserve">научно-технологического развития Союзного государства </w:t>
            </w:r>
          </w:p>
          <w:p w:rsidR="009A289B" w:rsidRPr="00280FDE" w:rsidRDefault="008552D9" w:rsidP="008552D9">
            <w:pPr>
              <w:ind w:left="33"/>
              <w:jc w:val="center"/>
            </w:pPr>
            <w:r>
              <w:rPr>
                <w:b/>
                <w:color w:val="000000" w:themeColor="text1"/>
                <w:szCs w:val="28"/>
              </w:rPr>
              <w:t>на период до 2035 года</w:t>
            </w:r>
          </w:p>
        </w:tc>
      </w:tr>
    </w:tbl>
    <w:p w:rsidR="00A64932" w:rsidRDefault="00A64932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</w:p>
    <w:p w:rsidR="008552D9" w:rsidRDefault="008552D9" w:rsidP="008552D9">
      <w:pPr>
        <w:pStyle w:val="a7"/>
        <w:numPr>
          <w:ilvl w:val="0"/>
          <w:numId w:val="2"/>
        </w:numPr>
        <w:spacing w:line="324" w:lineRule="auto"/>
        <w:ind w:left="0"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Принять к сведению информацию </w:t>
      </w:r>
      <w:r w:rsidRPr="00634828">
        <w:rPr>
          <w:color w:val="000000" w:themeColor="text1"/>
          <w:szCs w:val="28"/>
        </w:rPr>
        <w:t>Министерств</w:t>
      </w:r>
      <w:r>
        <w:rPr>
          <w:color w:val="000000" w:themeColor="text1"/>
          <w:szCs w:val="28"/>
        </w:rPr>
        <w:t>а</w:t>
      </w:r>
      <w:r w:rsidRPr="00634828">
        <w:rPr>
          <w:color w:val="000000" w:themeColor="text1"/>
          <w:szCs w:val="28"/>
        </w:rPr>
        <w:t xml:space="preserve"> науки и высшего образования Российской Федерации, </w:t>
      </w:r>
      <w:r>
        <w:rPr>
          <w:color w:val="000000" w:themeColor="text1"/>
          <w:szCs w:val="28"/>
        </w:rPr>
        <w:t xml:space="preserve">Государственного комитета по науке </w:t>
      </w:r>
      <w:r>
        <w:rPr>
          <w:color w:val="000000" w:themeColor="text1"/>
          <w:szCs w:val="28"/>
        </w:rPr>
        <w:br/>
        <w:t xml:space="preserve">и технологиям Республики Беларусь о ходе разработки и согласования </w:t>
      </w:r>
      <w:r>
        <w:rPr>
          <w:color w:val="000000" w:themeColor="text1"/>
          <w:szCs w:val="28"/>
        </w:rPr>
        <w:br/>
        <w:t xml:space="preserve">Плана мероприятий по реализации первого этапа (2025 – 2030 годы) Стратегии научно-технологического развития Союзного государства на период </w:t>
      </w:r>
      <w:r>
        <w:rPr>
          <w:color w:val="000000" w:themeColor="text1"/>
          <w:szCs w:val="28"/>
        </w:rPr>
        <w:br/>
        <w:t>до 2035 года (далее – План)</w:t>
      </w:r>
      <w:r w:rsidRPr="00634828">
        <w:rPr>
          <w:color w:val="000000" w:themeColor="text1"/>
          <w:szCs w:val="28"/>
        </w:rPr>
        <w:t>.</w:t>
      </w:r>
    </w:p>
    <w:p w:rsidR="008552D9" w:rsidRDefault="008552D9" w:rsidP="008552D9">
      <w:pPr>
        <w:pStyle w:val="a7"/>
        <w:numPr>
          <w:ilvl w:val="0"/>
          <w:numId w:val="2"/>
        </w:numPr>
        <w:spacing w:line="324" w:lineRule="auto"/>
        <w:ind w:left="0" w:firstLine="709"/>
        <w:jc w:val="both"/>
        <w:rPr>
          <w:color w:val="000000" w:themeColor="text1"/>
          <w:szCs w:val="28"/>
        </w:rPr>
      </w:pPr>
      <w:r w:rsidRPr="00634828">
        <w:rPr>
          <w:color w:val="000000" w:themeColor="text1"/>
          <w:szCs w:val="28"/>
        </w:rPr>
        <w:t>Министерств</w:t>
      </w:r>
      <w:r>
        <w:rPr>
          <w:color w:val="000000" w:themeColor="text1"/>
          <w:szCs w:val="28"/>
        </w:rPr>
        <w:t>у</w:t>
      </w:r>
      <w:r w:rsidRPr="00634828">
        <w:rPr>
          <w:color w:val="000000" w:themeColor="text1"/>
          <w:szCs w:val="28"/>
        </w:rPr>
        <w:t xml:space="preserve"> науки и высшего образования Российской Федерации</w:t>
      </w:r>
      <w:r>
        <w:rPr>
          <w:color w:val="000000" w:themeColor="text1"/>
          <w:szCs w:val="28"/>
        </w:rPr>
        <w:t xml:space="preserve"> и Государственному комитету по науке и технологиям Республики Беларусь</w:t>
      </w:r>
      <w:r w:rsidRPr="00634828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до 15 декабря 2024 г. завершить согласование проекта Плана</w:t>
      </w:r>
      <w:r>
        <w:rPr>
          <w:szCs w:val="28"/>
        </w:rPr>
        <w:t xml:space="preserve"> </w:t>
      </w:r>
      <w:r>
        <w:rPr>
          <w:szCs w:val="28"/>
        </w:rPr>
        <w:br/>
        <w:t xml:space="preserve">с </w:t>
      </w:r>
      <w:r>
        <w:rPr>
          <w:color w:val="000000" w:themeColor="text1"/>
          <w:szCs w:val="28"/>
        </w:rPr>
        <w:t xml:space="preserve">заинтересованными федеральными органами исполнительной власти Российской Федерации и республиканскими органами государственного управления Республики Беларусь и представить его на утверждение </w:t>
      </w:r>
      <w:r>
        <w:rPr>
          <w:color w:val="000000" w:themeColor="text1"/>
          <w:szCs w:val="28"/>
        </w:rPr>
        <w:br/>
        <w:t xml:space="preserve">в Совет Министров Союзного государства. 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2F2" w:rsidRDefault="006962F2">
      <w:r>
        <w:separator/>
      </w:r>
    </w:p>
  </w:endnote>
  <w:endnote w:type="continuationSeparator" w:id="0">
    <w:p w:rsidR="006962F2" w:rsidRDefault="0069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6962F2">
    <w:pPr>
      <w:pStyle w:val="a5"/>
      <w:rPr>
        <w:noProof/>
      </w:rPr>
    </w:pPr>
  </w:p>
  <w:p w:rsidR="00C25892" w:rsidRDefault="006962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2F2" w:rsidRDefault="006962F2">
      <w:r>
        <w:separator/>
      </w:r>
    </w:p>
  </w:footnote>
  <w:footnote w:type="continuationSeparator" w:id="0">
    <w:p w:rsidR="006962F2" w:rsidRDefault="00696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FF7D15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6962F2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E861B6"/>
    <w:multiLevelType w:val="hybridMultilevel"/>
    <w:tmpl w:val="6652D4B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5734"/>
    <w:rsid w:val="001012E1"/>
    <w:rsid w:val="001031E3"/>
    <w:rsid w:val="001C18E8"/>
    <w:rsid w:val="001D5A86"/>
    <w:rsid w:val="001E3B90"/>
    <w:rsid w:val="001F074A"/>
    <w:rsid w:val="00231FF3"/>
    <w:rsid w:val="002404E1"/>
    <w:rsid w:val="00243213"/>
    <w:rsid w:val="002463B0"/>
    <w:rsid w:val="00280FDE"/>
    <w:rsid w:val="0028465B"/>
    <w:rsid w:val="002A3E9C"/>
    <w:rsid w:val="002C5490"/>
    <w:rsid w:val="002E22D6"/>
    <w:rsid w:val="002F4CE3"/>
    <w:rsid w:val="003010F1"/>
    <w:rsid w:val="003068A5"/>
    <w:rsid w:val="00313D35"/>
    <w:rsid w:val="0032231B"/>
    <w:rsid w:val="0032586B"/>
    <w:rsid w:val="00326D83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3156C"/>
    <w:rsid w:val="004421A1"/>
    <w:rsid w:val="00455E7E"/>
    <w:rsid w:val="004B4CBC"/>
    <w:rsid w:val="004D495E"/>
    <w:rsid w:val="004E5FC5"/>
    <w:rsid w:val="00537251"/>
    <w:rsid w:val="00542CD1"/>
    <w:rsid w:val="005464AB"/>
    <w:rsid w:val="0055102F"/>
    <w:rsid w:val="0056261E"/>
    <w:rsid w:val="00596C8F"/>
    <w:rsid w:val="005B2853"/>
    <w:rsid w:val="005C3353"/>
    <w:rsid w:val="005C56D4"/>
    <w:rsid w:val="005D3201"/>
    <w:rsid w:val="005F0374"/>
    <w:rsid w:val="00617E86"/>
    <w:rsid w:val="006345B9"/>
    <w:rsid w:val="006613CF"/>
    <w:rsid w:val="006646FF"/>
    <w:rsid w:val="006923F2"/>
    <w:rsid w:val="006927E8"/>
    <w:rsid w:val="006962F2"/>
    <w:rsid w:val="006B4D9A"/>
    <w:rsid w:val="006F4107"/>
    <w:rsid w:val="00722293"/>
    <w:rsid w:val="00734333"/>
    <w:rsid w:val="00753BAD"/>
    <w:rsid w:val="00754C79"/>
    <w:rsid w:val="00765719"/>
    <w:rsid w:val="00786241"/>
    <w:rsid w:val="0079756F"/>
    <w:rsid w:val="007A3392"/>
    <w:rsid w:val="007D2DE9"/>
    <w:rsid w:val="007D4576"/>
    <w:rsid w:val="008019C8"/>
    <w:rsid w:val="00806EC9"/>
    <w:rsid w:val="008224F9"/>
    <w:rsid w:val="0083328C"/>
    <w:rsid w:val="00840BB0"/>
    <w:rsid w:val="00851D2E"/>
    <w:rsid w:val="008552D9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71AF"/>
    <w:rsid w:val="0096322C"/>
    <w:rsid w:val="00967894"/>
    <w:rsid w:val="00975623"/>
    <w:rsid w:val="009A1BC1"/>
    <w:rsid w:val="009A289B"/>
    <w:rsid w:val="009E72AB"/>
    <w:rsid w:val="00A210F2"/>
    <w:rsid w:val="00A64932"/>
    <w:rsid w:val="00A9244C"/>
    <w:rsid w:val="00AB4DD6"/>
    <w:rsid w:val="00AC5607"/>
    <w:rsid w:val="00AC7EDB"/>
    <w:rsid w:val="00AD4E3C"/>
    <w:rsid w:val="00AE0787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D65CAC"/>
    <w:rsid w:val="00D90595"/>
    <w:rsid w:val="00DA59DF"/>
    <w:rsid w:val="00DB2ED3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50CE6"/>
    <w:rsid w:val="00E70003"/>
    <w:rsid w:val="00E73A5A"/>
    <w:rsid w:val="00E74198"/>
    <w:rsid w:val="00EB50FF"/>
    <w:rsid w:val="00EC51A3"/>
    <w:rsid w:val="00F026FC"/>
    <w:rsid w:val="00F06C17"/>
    <w:rsid w:val="00F23516"/>
    <w:rsid w:val="00F34F11"/>
    <w:rsid w:val="00FD1E3B"/>
    <w:rsid w:val="00FD6EC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2F4CE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CE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d">
    <w:name w:val="Body Text Indent"/>
    <w:basedOn w:val="a"/>
    <w:link w:val="ae"/>
    <w:uiPriority w:val="99"/>
    <w:rsid w:val="00280FD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80F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2024-11-14T13:47:00Z</dcterms:created>
  <dcterms:modified xsi:type="dcterms:W3CDTF">2024-11-14T13:47:00Z</dcterms:modified>
</cp:coreProperties>
</file>