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69F68" w14:textId="7A383EDE" w:rsidR="00E60F84" w:rsidRDefault="00E60F84" w:rsidP="00915548">
      <w:pPr>
        <w:tabs>
          <w:tab w:val="left" w:pos="2250"/>
        </w:tabs>
        <w:autoSpaceDE w:val="0"/>
        <w:autoSpaceDN w:val="0"/>
      </w:pPr>
      <w:bookmarkStart w:id="0" w:name="_GoBack"/>
      <w:bookmarkEnd w:id="0"/>
    </w:p>
    <w:p w14:paraId="561E5310" w14:textId="77777777" w:rsidR="00E60F84" w:rsidRDefault="00E60F84" w:rsidP="00E60F84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14:paraId="4D1E2D20" w14:textId="7985F5D6" w:rsidR="00915548" w:rsidRPr="002915F9" w:rsidRDefault="00915548" w:rsidP="00915548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915548">
        <w:rPr>
          <w:b/>
          <w:bCs/>
          <w:color w:val="1F497D"/>
          <w:sz w:val="34"/>
          <w:szCs w:val="34"/>
        </w:rPr>
        <w:t>ВЫСШИЙ ГОСУДАРСТВЕННЫЙ СОВЕТ</w:t>
      </w:r>
    </w:p>
    <w:p w14:paraId="19B5F015" w14:textId="77777777" w:rsidR="00915548" w:rsidRPr="002915F9" w:rsidRDefault="00915548" w:rsidP="00915548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2915F9">
        <w:rPr>
          <w:b/>
          <w:bCs/>
          <w:color w:val="1F497D"/>
          <w:sz w:val="34"/>
          <w:szCs w:val="34"/>
        </w:rPr>
        <w:t>СОЮЗНОГО ГОСУДАРСТВА</w:t>
      </w:r>
    </w:p>
    <w:p w14:paraId="73C805BB" w14:textId="77777777" w:rsidR="00915548" w:rsidRPr="002915F9" w:rsidRDefault="00915548" w:rsidP="0091554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2915F9"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0B4D1EFE" wp14:editId="28AAA1A9">
                <wp:simplePos x="0" y="0"/>
                <wp:positionH relativeFrom="margin">
                  <wp:posOffset>28575</wp:posOffset>
                </wp:positionH>
                <wp:positionV relativeFrom="paragraph">
                  <wp:posOffset>93344</wp:posOffset>
                </wp:positionV>
                <wp:extent cx="5898515" cy="0"/>
                <wp:effectExtent l="0" t="0" r="2603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9C8F3" id="Прямая соединительная линия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KFxD5VkCAABj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14:paraId="5B90C84C" w14:textId="23C2D63F" w:rsidR="00915548" w:rsidRPr="002915F9" w:rsidRDefault="00915548" w:rsidP="0091554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915548">
        <w:rPr>
          <w:b/>
          <w:spacing w:val="40"/>
          <w:sz w:val="32"/>
          <w:szCs w:val="32"/>
        </w:rPr>
        <w:t>ДЕКРЕТ</w:t>
      </w:r>
    </w:p>
    <w:p w14:paraId="5C610511" w14:textId="77777777" w:rsidR="00915548" w:rsidRPr="002915F9" w:rsidRDefault="00915548" w:rsidP="0091554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b/>
          <w:spacing w:val="40"/>
          <w:sz w:val="32"/>
          <w:szCs w:val="32"/>
        </w:rPr>
      </w:pPr>
    </w:p>
    <w:p w14:paraId="110C47E0" w14:textId="59166AD1" w:rsidR="00915548" w:rsidRPr="002915F9" w:rsidRDefault="00915548" w:rsidP="0091554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  <w:r w:rsidRPr="002915F9">
        <w:rPr>
          <w:szCs w:val="28"/>
        </w:rPr>
        <w:t xml:space="preserve">от </w:t>
      </w:r>
      <w:proofErr w:type="gramStart"/>
      <w:r w:rsidRPr="002915F9">
        <w:rPr>
          <w:szCs w:val="28"/>
        </w:rPr>
        <w:t xml:space="preserve">«  </w:t>
      </w:r>
      <w:proofErr w:type="gramEnd"/>
      <w:r w:rsidRPr="002915F9">
        <w:rPr>
          <w:szCs w:val="28"/>
        </w:rPr>
        <w:t xml:space="preserve">    »                    202</w:t>
      </w:r>
      <w:r w:rsidR="00192F62">
        <w:rPr>
          <w:szCs w:val="28"/>
        </w:rPr>
        <w:t xml:space="preserve">4 </w:t>
      </w:r>
      <w:r>
        <w:rPr>
          <w:szCs w:val="28"/>
        </w:rPr>
        <w:t>г. №</w:t>
      </w:r>
    </w:p>
    <w:p w14:paraId="1F2E2907" w14:textId="77777777" w:rsidR="00915548" w:rsidRPr="002915F9" w:rsidRDefault="00915548" w:rsidP="0091554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jc w:val="center"/>
        <w:rPr>
          <w:szCs w:val="28"/>
        </w:rPr>
      </w:pPr>
    </w:p>
    <w:p w14:paraId="48E8C46A" w14:textId="0C8DF8C7" w:rsidR="00915548" w:rsidRPr="002915F9" w:rsidRDefault="00915548" w:rsidP="0091554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jc w:val="center"/>
        <w:rPr>
          <w:szCs w:val="28"/>
        </w:rPr>
      </w:pPr>
      <w:r w:rsidRPr="002915F9">
        <w:rPr>
          <w:szCs w:val="28"/>
        </w:rPr>
        <w:t>г.</w:t>
      </w:r>
    </w:p>
    <w:p w14:paraId="24C3EC4D" w14:textId="77777777" w:rsidR="00915548" w:rsidRPr="002915F9" w:rsidRDefault="00915548" w:rsidP="00915548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tbl>
      <w:tblPr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80"/>
        <w:gridCol w:w="7938"/>
        <w:gridCol w:w="709"/>
      </w:tblGrid>
      <w:tr w:rsidR="008044E2" w:rsidRPr="005D4410" w14:paraId="43A35DD7" w14:textId="77777777" w:rsidTr="00192F62">
        <w:tc>
          <w:tcPr>
            <w:tcW w:w="680" w:type="dxa"/>
          </w:tcPr>
          <w:p w14:paraId="52A3249F" w14:textId="77777777" w:rsidR="008044E2" w:rsidRPr="005D4410" w:rsidRDefault="008044E2">
            <w:pPr>
              <w:rPr>
                <w:szCs w:val="28"/>
              </w:rPr>
            </w:pPr>
          </w:p>
        </w:tc>
        <w:tc>
          <w:tcPr>
            <w:tcW w:w="7938" w:type="dxa"/>
            <w:hideMark/>
          </w:tcPr>
          <w:p w14:paraId="57C0CD37" w14:textId="2056B290" w:rsidR="008044E2" w:rsidRPr="005D4410" w:rsidRDefault="00D35703" w:rsidP="00192F62">
            <w:pPr>
              <w:shd w:val="clear" w:color="auto" w:fill="FFFFFF"/>
              <w:jc w:val="center"/>
              <w:rPr>
                <w:b/>
                <w:szCs w:val="28"/>
              </w:rPr>
            </w:pPr>
            <w:r w:rsidRPr="005D4410">
              <w:rPr>
                <w:b/>
                <w:spacing w:val="-2"/>
                <w:szCs w:val="28"/>
              </w:rPr>
              <w:t xml:space="preserve">Об отдельных </w:t>
            </w:r>
            <w:r w:rsidR="00192F62" w:rsidRPr="005D4410">
              <w:rPr>
                <w:b/>
                <w:spacing w:val="-2"/>
                <w:szCs w:val="28"/>
              </w:rPr>
              <w:t>мерах по противодействию незаконному импорту товаров на территорию Союзного государства</w:t>
            </w:r>
          </w:p>
        </w:tc>
        <w:tc>
          <w:tcPr>
            <w:tcW w:w="709" w:type="dxa"/>
          </w:tcPr>
          <w:p w14:paraId="1A8D8E93" w14:textId="77777777" w:rsidR="008044E2" w:rsidRPr="005D4410" w:rsidRDefault="008044E2">
            <w:pPr>
              <w:rPr>
                <w:szCs w:val="28"/>
              </w:rPr>
            </w:pPr>
          </w:p>
        </w:tc>
      </w:tr>
    </w:tbl>
    <w:p w14:paraId="6D53E309" w14:textId="77777777" w:rsidR="008044E2" w:rsidRPr="005D4410" w:rsidRDefault="008044E2" w:rsidP="0091554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rPr>
          <w:b/>
          <w:szCs w:val="28"/>
        </w:rPr>
      </w:pPr>
    </w:p>
    <w:p w14:paraId="152770F3" w14:textId="50F09327" w:rsidR="001C0A92" w:rsidRPr="00C94B22" w:rsidRDefault="00192F62" w:rsidP="00192F62">
      <w:pPr>
        <w:pStyle w:val="1"/>
        <w:tabs>
          <w:tab w:val="left" w:pos="993"/>
        </w:tabs>
        <w:spacing w:before="0" w:line="312" w:lineRule="auto"/>
        <w:ind w:left="0" w:firstLine="709"/>
        <w:jc w:val="both"/>
        <w:rPr>
          <w:color w:val="auto"/>
          <w:spacing w:val="-2"/>
        </w:rPr>
      </w:pPr>
      <w:r w:rsidRPr="00C94B22">
        <w:rPr>
          <w:color w:val="auto"/>
          <w:spacing w:val="-2"/>
        </w:rPr>
        <w:t xml:space="preserve">В целях создания условий для успешного функционирования и развития промышленного производства в Союзном </w:t>
      </w:r>
      <w:r w:rsidR="00735532" w:rsidRPr="00C94B22">
        <w:rPr>
          <w:color w:val="auto"/>
          <w:spacing w:val="-2"/>
        </w:rPr>
        <w:t>г</w:t>
      </w:r>
      <w:r w:rsidRPr="00C94B22">
        <w:rPr>
          <w:color w:val="auto"/>
          <w:spacing w:val="-2"/>
        </w:rPr>
        <w:t>осударстве, ограждения субъектов хозяйствования от недобросовестной конкуренции, связанной с неправомерным ввозом товаров из третьих стран на территорию Союзного государства и уклонением от уплаты пошлин, налогов и иных причитающихся платежей, несоблюдения мер технического и иного регулирования оборота товаров,</w:t>
      </w:r>
      <w:r w:rsidR="00C94B22">
        <w:rPr>
          <w:color w:val="auto"/>
          <w:spacing w:val="-2"/>
        </w:rPr>
        <w:t xml:space="preserve"> </w:t>
      </w:r>
      <w:r w:rsidR="001C0A92" w:rsidRPr="00C94B22">
        <w:rPr>
          <w:color w:val="auto"/>
          <w:spacing w:val="-2"/>
        </w:rPr>
        <w:t xml:space="preserve">Высший Государственный Совет Союзного государства </w:t>
      </w:r>
      <w:r w:rsidR="001C0A92" w:rsidRPr="00C94B22">
        <w:rPr>
          <w:b/>
          <w:spacing w:val="20"/>
        </w:rPr>
        <w:t>постановляет:</w:t>
      </w:r>
    </w:p>
    <w:p w14:paraId="65004461" w14:textId="04153228" w:rsidR="00192F62" w:rsidRPr="00C94B22" w:rsidRDefault="00192F62" w:rsidP="00192F62">
      <w:pPr>
        <w:widowControl w:val="0"/>
        <w:suppressAutoHyphens/>
        <w:spacing w:line="312" w:lineRule="auto"/>
        <w:ind w:firstLine="700"/>
        <w:jc w:val="both"/>
        <w:rPr>
          <w:szCs w:val="28"/>
          <w:lang w:eastAsia="en-US"/>
        </w:rPr>
      </w:pPr>
      <w:r w:rsidRPr="00C94B22">
        <w:rPr>
          <w:szCs w:val="28"/>
          <w:lang w:eastAsia="en-US"/>
        </w:rPr>
        <w:t>1.</w:t>
      </w:r>
      <w:r w:rsidRPr="00C94B22">
        <w:rPr>
          <w:szCs w:val="28"/>
          <w:lang w:val="en-US" w:eastAsia="en-US"/>
        </w:rPr>
        <w:t> </w:t>
      </w:r>
      <w:r w:rsidRPr="00C94B22">
        <w:rPr>
          <w:szCs w:val="28"/>
          <w:lang w:eastAsia="en-US"/>
        </w:rPr>
        <w:t>Государственному таможенному комитету Республики Беларусь, Министерству транспорта Российской Федерации совместно</w:t>
      </w:r>
      <w:r w:rsidRPr="00C94B22">
        <w:rPr>
          <w:szCs w:val="28"/>
          <w:lang w:eastAsia="en-US"/>
        </w:rPr>
        <w:br/>
        <w:t>с Федеральной таможенной службой, Федеральной налоговой службой</w:t>
      </w:r>
      <w:r w:rsidR="005F4A79">
        <w:rPr>
          <w:szCs w:val="28"/>
          <w:lang w:eastAsia="en-US"/>
        </w:rPr>
        <w:t>,</w:t>
      </w:r>
      <w:r w:rsidRPr="00C94B22">
        <w:rPr>
          <w:szCs w:val="28"/>
          <w:lang w:eastAsia="en-US"/>
        </w:rPr>
        <w:t xml:space="preserve"> </w:t>
      </w:r>
      <w:r w:rsidR="006D1E90" w:rsidRPr="00C94B22">
        <w:rPr>
          <w:szCs w:val="28"/>
          <w:lang w:eastAsia="en-US"/>
        </w:rPr>
        <w:t>Федеральной службой по надзору в сфере транспорта</w:t>
      </w:r>
      <w:r w:rsidR="005F4A79">
        <w:rPr>
          <w:szCs w:val="28"/>
          <w:lang w:eastAsia="en-US"/>
        </w:rPr>
        <w:t xml:space="preserve"> и Федеральной службой по контролю за алкогольным и табачным рынками</w:t>
      </w:r>
      <w:r w:rsidR="006D1E90" w:rsidRPr="00C94B22">
        <w:rPr>
          <w:szCs w:val="28"/>
          <w:lang w:eastAsia="en-US"/>
        </w:rPr>
        <w:t xml:space="preserve"> </w:t>
      </w:r>
      <w:r w:rsidRPr="00C94B22">
        <w:rPr>
          <w:szCs w:val="28"/>
          <w:lang w:eastAsia="en-US"/>
        </w:rPr>
        <w:t>обеспечить применение навигационных пломб в порядке, предусмотренном Соглашением</w:t>
      </w:r>
      <w:r w:rsidR="005D2ACE" w:rsidRPr="00C94B22">
        <w:rPr>
          <w:szCs w:val="28"/>
          <w:lang w:eastAsia="en-US"/>
        </w:rPr>
        <w:t xml:space="preserve"> </w:t>
      </w:r>
      <w:r w:rsidRPr="00C94B22">
        <w:rPr>
          <w:szCs w:val="28"/>
          <w:lang w:eastAsia="en-US"/>
        </w:rPr>
        <w:t>о</w:t>
      </w:r>
      <w:r w:rsidR="00AE1E8E">
        <w:rPr>
          <w:szCs w:val="28"/>
          <w:lang w:eastAsia="en-US"/>
        </w:rPr>
        <w:t> </w:t>
      </w:r>
      <w:r w:rsidRPr="00C94B22">
        <w:rPr>
          <w:szCs w:val="28"/>
          <w:lang w:eastAsia="en-US"/>
        </w:rPr>
        <w:t>применении в Евразийском экономическом союзе навигационных</w:t>
      </w:r>
      <w:r w:rsidR="005D2ACE" w:rsidRPr="00C94B22">
        <w:rPr>
          <w:szCs w:val="28"/>
          <w:lang w:eastAsia="en-US"/>
        </w:rPr>
        <w:t xml:space="preserve"> </w:t>
      </w:r>
      <w:r w:rsidRPr="00C94B22">
        <w:rPr>
          <w:szCs w:val="28"/>
          <w:lang w:eastAsia="en-US"/>
        </w:rPr>
        <w:t xml:space="preserve">пломб </w:t>
      </w:r>
      <w:r w:rsidR="00C94B22" w:rsidRPr="00C94B22">
        <w:rPr>
          <w:szCs w:val="28"/>
          <w:lang w:eastAsia="en-US"/>
        </w:rPr>
        <w:t>для</w:t>
      </w:r>
      <w:r w:rsidR="00C94B22">
        <w:t> </w:t>
      </w:r>
      <w:r w:rsidRPr="00C94B22">
        <w:rPr>
          <w:szCs w:val="28"/>
          <w:lang w:eastAsia="en-US"/>
        </w:rPr>
        <w:t>отслеживания перевозок от 19 апреля 2022 года</w:t>
      </w:r>
      <w:r w:rsidR="005D2ACE" w:rsidRPr="00C94B22">
        <w:rPr>
          <w:szCs w:val="28"/>
          <w:lang w:eastAsia="en-US"/>
        </w:rPr>
        <w:t xml:space="preserve"> </w:t>
      </w:r>
      <w:r w:rsidRPr="00C94B22">
        <w:rPr>
          <w:szCs w:val="28"/>
          <w:lang w:eastAsia="en-US"/>
        </w:rPr>
        <w:t>(далее соответственно – Соглашение, ЕАЭС), в отношении автомобильных перевозок следующих категорий товаров при их ввозе</w:t>
      </w:r>
      <w:r w:rsidR="005D2ACE" w:rsidRPr="00C94B22">
        <w:rPr>
          <w:szCs w:val="28"/>
          <w:lang w:eastAsia="en-US"/>
        </w:rPr>
        <w:t xml:space="preserve"> </w:t>
      </w:r>
      <w:r w:rsidRPr="00C94B22">
        <w:rPr>
          <w:szCs w:val="28"/>
          <w:lang w:eastAsia="en-US"/>
        </w:rPr>
        <w:t xml:space="preserve">на (либо через) территорию одного </w:t>
      </w:r>
      <w:r w:rsidR="00C94B22" w:rsidRPr="00C94B22">
        <w:rPr>
          <w:szCs w:val="28"/>
          <w:lang w:eastAsia="en-US"/>
        </w:rPr>
        <w:t>из</w:t>
      </w:r>
      <w:r w:rsidR="00C94B22">
        <w:rPr>
          <w:szCs w:val="28"/>
          <w:lang w:eastAsia="en-US"/>
        </w:rPr>
        <w:t> </w:t>
      </w:r>
      <w:r w:rsidRPr="00C94B22">
        <w:rPr>
          <w:szCs w:val="28"/>
          <w:lang w:eastAsia="en-US"/>
        </w:rPr>
        <w:t>государств</w:t>
      </w:r>
      <w:r w:rsidR="005D2ACE" w:rsidRPr="00C94B22">
        <w:rPr>
          <w:szCs w:val="28"/>
          <w:lang w:eastAsia="en-US"/>
        </w:rPr>
        <w:t xml:space="preserve"> – </w:t>
      </w:r>
      <w:r w:rsidRPr="00C94B22">
        <w:rPr>
          <w:szCs w:val="28"/>
          <w:lang w:eastAsia="en-US"/>
        </w:rPr>
        <w:t xml:space="preserve">участников </w:t>
      </w:r>
      <w:r w:rsidR="00735532" w:rsidRPr="00C94B22">
        <w:rPr>
          <w:szCs w:val="28"/>
          <w:lang w:eastAsia="en-US"/>
        </w:rPr>
        <w:t xml:space="preserve">Договора </w:t>
      </w:r>
      <w:r w:rsidR="005D4410" w:rsidRPr="00C94B22">
        <w:rPr>
          <w:szCs w:val="28"/>
          <w:lang w:eastAsia="en-US"/>
        </w:rPr>
        <w:t>о </w:t>
      </w:r>
      <w:r w:rsidR="00735532" w:rsidRPr="00C94B22">
        <w:rPr>
          <w:szCs w:val="28"/>
          <w:lang w:eastAsia="en-US"/>
        </w:rPr>
        <w:t xml:space="preserve">создании </w:t>
      </w:r>
      <w:r w:rsidRPr="00C94B22">
        <w:rPr>
          <w:szCs w:val="28"/>
          <w:lang w:eastAsia="en-US"/>
        </w:rPr>
        <w:t xml:space="preserve">Союзного государства </w:t>
      </w:r>
      <w:r w:rsidR="00C94B22" w:rsidRPr="00C94B22">
        <w:rPr>
          <w:szCs w:val="28"/>
          <w:lang w:eastAsia="en-US"/>
        </w:rPr>
        <w:t>с</w:t>
      </w:r>
      <w:r w:rsidR="00C94B22">
        <w:rPr>
          <w:szCs w:val="28"/>
          <w:lang w:eastAsia="en-US"/>
        </w:rPr>
        <w:t> </w:t>
      </w:r>
      <w:r w:rsidRPr="00C94B22">
        <w:rPr>
          <w:szCs w:val="28"/>
          <w:lang w:eastAsia="en-US"/>
        </w:rPr>
        <w:t>территории третьего государства:</w:t>
      </w:r>
    </w:p>
    <w:p w14:paraId="564C2397" w14:textId="1FF7DE7D" w:rsidR="00192F62" w:rsidRPr="00C94B22" w:rsidRDefault="00192F62" w:rsidP="00192F62">
      <w:pPr>
        <w:widowControl w:val="0"/>
        <w:suppressAutoHyphens/>
        <w:spacing w:line="312" w:lineRule="auto"/>
        <w:ind w:firstLine="700"/>
        <w:jc w:val="both"/>
        <w:rPr>
          <w:szCs w:val="28"/>
          <w:lang w:eastAsia="en-US"/>
        </w:rPr>
      </w:pPr>
      <w:r w:rsidRPr="00C94B22">
        <w:rPr>
          <w:szCs w:val="28"/>
          <w:lang w:eastAsia="en-US"/>
        </w:rPr>
        <w:t xml:space="preserve">алкогольная продукция, классифицируемая в товарных позициях </w:t>
      </w:r>
      <w:r w:rsidR="005D4410" w:rsidRPr="00C94B22">
        <w:rPr>
          <w:szCs w:val="28"/>
          <w:lang w:eastAsia="en-US"/>
        </w:rPr>
        <w:br/>
      </w:r>
      <w:r w:rsidRPr="00C94B22">
        <w:rPr>
          <w:szCs w:val="28"/>
          <w:lang w:eastAsia="en-US"/>
        </w:rPr>
        <w:t>2203 00, 2204, 2205, 2206 00, 2207, 2208 ТН ВЭД ЕАЭС;</w:t>
      </w:r>
    </w:p>
    <w:p w14:paraId="41FE3657" w14:textId="47CF6D83" w:rsidR="00192F62" w:rsidRPr="00C94B22" w:rsidRDefault="00192F62" w:rsidP="00192F62">
      <w:pPr>
        <w:widowControl w:val="0"/>
        <w:suppressAutoHyphens/>
        <w:spacing w:line="312" w:lineRule="auto"/>
        <w:ind w:firstLine="700"/>
        <w:jc w:val="both"/>
        <w:rPr>
          <w:szCs w:val="28"/>
          <w:lang w:eastAsia="en-US"/>
        </w:rPr>
      </w:pPr>
      <w:r w:rsidRPr="00C94B22">
        <w:rPr>
          <w:szCs w:val="28"/>
          <w:lang w:eastAsia="en-US"/>
        </w:rPr>
        <w:lastRenderedPageBreak/>
        <w:t xml:space="preserve">табак, табачные изделия, </w:t>
      </w:r>
      <w:proofErr w:type="spellStart"/>
      <w:r w:rsidRPr="00C94B22">
        <w:rPr>
          <w:szCs w:val="28"/>
          <w:lang w:eastAsia="en-US"/>
        </w:rPr>
        <w:t>никотинсодержащие</w:t>
      </w:r>
      <w:proofErr w:type="spellEnd"/>
      <w:r w:rsidRPr="00C94B22">
        <w:rPr>
          <w:szCs w:val="28"/>
          <w:lang w:eastAsia="en-US"/>
        </w:rPr>
        <w:t xml:space="preserve"> изделия, никотиновое сырье, классифицируемые в товарных позициях 2401, 2402, 2403, 2404 </w:t>
      </w:r>
      <w:r w:rsidR="00C94B22" w:rsidRPr="00C94B22">
        <w:rPr>
          <w:szCs w:val="28"/>
          <w:lang w:eastAsia="en-US"/>
        </w:rPr>
        <w:t>ТН</w:t>
      </w:r>
      <w:r w:rsidR="00C94B22">
        <w:rPr>
          <w:szCs w:val="28"/>
          <w:lang w:eastAsia="en-US"/>
        </w:rPr>
        <w:t> </w:t>
      </w:r>
      <w:r w:rsidRPr="00C94B22">
        <w:rPr>
          <w:szCs w:val="28"/>
          <w:lang w:eastAsia="en-US"/>
        </w:rPr>
        <w:t>ВЭД ЕАЭС;</w:t>
      </w:r>
    </w:p>
    <w:p w14:paraId="50778351" w14:textId="72923F1F" w:rsidR="00192F62" w:rsidRPr="00C94B22" w:rsidRDefault="00192F62" w:rsidP="00192F62">
      <w:pPr>
        <w:widowControl w:val="0"/>
        <w:suppressAutoHyphens/>
        <w:spacing w:line="312" w:lineRule="auto"/>
        <w:ind w:firstLine="700"/>
        <w:jc w:val="both"/>
        <w:rPr>
          <w:szCs w:val="28"/>
          <w:lang w:eastAsia="en-US"/>
        </w:rPr>
      </w:pPr>
      <w:r w:rsidRPr="00C94B22">
        <w:rPr>
          <w:szCs w:val="28"/>
          <w:lang w:eastAsia="en-US"/>
        </w:rPr>
        <w:t>товары, классифицируемые в товарных позициях 4303, 6101 </w:t>
      </w:r>
      <w:r w:rsidR="00C94B22">
        <w:rPr>
          <w:szCs w:val="28"/>
          <w:lang w:eastAsia="en-US"/>
        </w:rPr>
        <w:t>–</w:t>
      </w:r>
      <w:r w:rsidR="00C94B22" w:rsidRPr="00C94B22">
        <w:rPr>
          <w:szCs w:val="28"/>
          <w:lang w:eastAsia="en-US"/>
        </w:rPr>
        <w:t> </w:t>
      </w:r>
      <w:r w:rsidRPr="00C94B22">
        <w:rPr>
          <w:szCs w:val="28"/>
          <w:lang w:eastAsia="en-US"/>
        </w:rPr>
        <w:t>6106, 6110, 6401 </w:t>
      </w:r>
      <w:r w:rsidR="00C94B22" w:rsidRPr="00C94B22">
        <w:rPr>
          <w:szCs w:val="28"/>
          <w:lang w:eastAsia="en-US"/>
        </w:rPr>
        <w:t>–</w:t>
      </w:r>
      <w:r w:rsidRPr="00C94B22">
        <w:rPr>
          <w:szCs w:val="28"/>
          <w:lang w:eastAsia="en-US"/>
        </w:rPr>
        <w:t> 6405, 8517, 8519, 8521, 8525 </w:t>
      </w:r>
      <w:r w:rsidR="00C94B22" w:rsidRPr="00C94B22">
        <w:rPr>
          <w:szCs w:val="28"/>
          <w:lang w:eastAsia="en-US"/>
        </w:rPr>
        <w:t>–</w:t>
      </w:r>
      <w:r w:rsidRPr="00C94B22">
        <w:rPr>
          <w:szCs w:val="28"/>
          <w:lang w:eastAsia="en-US"/>
        </w:rPr>
        <w:t> 8528 ТН ВЭД ЕАЭС;</w:t>
      </w:r>
    </w:p>
    <w:p w14:paraId="13F5A0DB" w14:textId="77777777" w:rsidR="00192F62" w:rsidRPr="00C94B22" w:rsidRDefault="00192F62" w:rsidP="00192F62">
      <w:pPr>
        <w:widowControl w:val="0"/>
        <w:suppressAutoHyphens/>
        <w:spacing w:line="312" w:lineRule="auto"/>
        <w:ind w:firstLine="700"/>
        <w:jc w:val="both"/>
        <w:rPr>
          <w:szCs w:val="28"/>
          <w:lang w:eastAsia="en-US"/>
        </w:rPr>
      </w:pPr>
      <w:r w:rsidRPr="00C94B22">
        <w:rPr>
          <w:szCs w:val="28"/>
          <w:lang w:eastAsia="en-US"/>
        </w:rPr>
        <w:t>товары, относящиеся в соответствии с законодательством Республики Беларусь к категории опасных грузов и помещаемые под таможенную процедуру таможенного транзита в Республике Беларусь.</w:t>
      </w:r>
    </w:p>
    <w:p w14:paraId="5128B0A6" w14:textId="77777777" w:rsidR="00192F62" w:rsidRPr="00C94B22" w:rsidRDefault="00192F62" w:rsidP="00192F62">
      <w:pPr>
        <w:widowControl w:val="0"/>
        <w:suppressAutoHyphens/>
        <w:spacing w:line="312" w:lineRule="auto"/>
        <w:ind w:firstLine="700"/>
        <w:jc w:val="both"/>
        <w:rPr>
          <w:szCs w:val="28"/>
          <w:lang w:eastAsia="en-US"/>
        </w:rPr>
      </w:pPr>
      <w:r w:rsidRPr="00C94B22">
        <w:rPr>
          <w:szCs w:val="28"/>
          <w:lang w:eastAsia="en-US"/>
        </w:rPr>
        <w:t>2. Определить, что:</w:t>
      </w:r>
    </w:p>
    <w:p w14:paraId="210DA7E6" w14:textId="79AA5999" w:rsidR="00192F62" w:rsidRPr="00C94B22" w:rsidRDefault="00192F62" w:rsidP="00192F62">
      <w:pPr>
        <w:widowControl w:val="0"/>
        <w:shd w:val="clear" w:color="auto" w:fill="FFFFFF"/>
        <w:tabs>
          <w:tab w:val="left" w:pos="1008"/>
        </w:tabs>
        <w:suppressAutoHyphens/>
        <w:spacing w:line="312" w:lineRule="auto"/>
        <w:ind w:firstLine="700"/>
        <w:jc w:val="both"/>
        <w:rPr>
          <w:iCs/>
          <w:szCs w:val="28"/>
          <w:lang w:eastAsia="en-US"/>
        </w:rPr>
      </w:pPr>
      <w:r w:rsidRPr="00C94B22">
        <w:rPr>
          <w:iCs/>
          <w:szCs w:val="28"/>
          <w:lang w:eastAsia="en-US"/>
        </w:rPr>
        <w:t xml:space="preserve">а) контролирующими органами в соответствии с настоящим </w:t>
      </w:r>
      <w:r w:rsidR="00C94B22">
        <w:rPr>
          <w:iCs/>
          <w:szCs w:val="28"/>
          <w:lang w:eastAsia="en-US"/>
        </w:rPr>
        <w:t>д</w:t>
      </w:r>
      <w:r w:rsidR="00C94B22" w:rsidRPr="00C94B22">
        <w:rPr>
          <w:iCs/>
          <w:szCs w:val="28"/>
          <w:lang w:eastAsia="en-US"/>
        </w:rPr>
        <w:t xml:space="preserve">екретом </w:t>
      </w:r>
      <w:r w:rsidRPr="00C94B22">
        <w:rPr>
          <w:iCs/>
          <w:szCs w:val="28"/>
          <w:lang w:eastAsia="en-US"/>
        </w:rPr>
        <w:t>являются:</w:t>
      </w:r>
    </w:p>
    <w:p w14:paraId="23EEE2FF" w14:textId="094DB89B" w:rsidR="00192F62" w:rsidRPr="00C94B22" w:rsidRDefault="00192F62" w:rsidP="00192F62">
      <w:pPr>
        <w:widowControl w:val="0"/>
        <w:shd w:val="clear" w:color="auto" w:fill="FFFFFF"/>
        <w:tabs>
          <w:tab w:val="left" w:pos="1008"/>
        </w:tabs>
        <w:suppressAutoHyphens/>
        <w:spacing w:line="312" w:lineRule="auto"/>
        <w:ind w:firstLine="700"/>
        <w:jc w:val="both"/>
        <w:rPr>
          <w:iCs/>
          <w:szCs w:val="28"/>
          <w:lang w:eastAsia="en-US"/>
        </w:rPr>
      </w:pPr>
      <w:r w:rsidRPr="00C94B22">
        <w:rPr>
          <w:iCs/>
          <w:szCs w:val="28"/>
          <w:lang w:eastAsia="en-US"/>
        </w:rPr>
        <w:t>в Республике Беларусь – таможенные органы</w:t>
      </w:r>
      <w:r w:rsidR="0053065B">
        <w:rPr>
          <w:iCs/>
          <w:szCs w:val="28"/>
          <w:lang w:eastAsia="en-US"/>
        </w:rPr>
        <w:t>,</w:t>
      </w:r>
    </w:p>
    <w:p w14:paraId="1E870C35" w14:textId="20D4EDE2" w:rsidR="00192F62" w:rsidRPr="00C94B22" w:rsidRDefault="00192F62" w:rsidP="00192F62">
      <w:pPr>
        <w:widowControl w:val="0"/>
        <w:tabs>
          <w:tab w:val="left" w:pos="1008"/>
        </w:tabs>
        <w:suppressAutoHyphens/>
        <w:spacing w:line="312" w:lineRule="auto"/>
        <w:ind w:firstLine="700"/>
        <w:jc w:val="both"/>
        <w:rPr>
          <w:iCs/>
          <w:szCs w:val="28"/>
          <w:lang w:eastAsia="en-US"/>
        </w:rPr>
      </w:pPr>
      <w:r w:rsidRPr="00C94B22">
        <w:rPr>
          <w:iCs/>
          <w:szCs w:val="28"/>
          <w:lang w:eastAsia="en-US"/>
        </w:rPr>
        <w:t>в Российской Федерации – таможенные органы, налоговые органы</w:t>
      </w:r>
      <w:r w:rsidR="0053065B">
        <w:rPr>
          <w:iCs/>
          <w:szCs w:val="28"/>
          <w:lang w:eastAsia="en-US"/>
        </w:rPr>
        <w:t>,</w:t>
      </w:r>
      <w:r w:rsidR="005D4410" w:rsidRPr="00C94B22">
        <w:rPr>
          <w:iCs/>
          <w:szCs w:val="28"/>
          <w:lang w:eastAsia="en-US"/>
        </w:rPr>
        <w:t> </w:t>
      </w:r>
      <w:r w:rsidRPr="00C94B22">
        <w:rPr>
          <w:iCs/>
          <w:szCs w:val="28"/>
          <w:lang w:eastAsia="en-US"/>
        </w:rPr>
        <w:t>органы, уполномоченные осуществлять надзор в сфере транспорта</w:t>
      </w:r>
      <w:r w:rsidR="0053065B">
        <w:rPr>
          <w:iCs/>
          <w:szCs w:val="28"/>
          <w:lang w:eastAsia="en-US"/>
        </w:rPr>
        <w:t xml:space="preserve"> и</w:t>
      </w:r>
      <w:r w:rsidR="00AE1E8E">
        <w:rPr>
          <w:iCs/>
          <w:szCs w:val="28"/>
          <w:lang w:eastAsia="en-US"/>
        </w:rPr>
        <w:t> </w:t>
      </w:r>
      <w:r w:rsidR="0053065B">
        <w:rPr>
          <w:iCs/>
          <w:szCs w:val="28"/>
          <w:lang w:eastAsia="en-US"/>
        </w:rPr>
        <w:t>органы, уполномоченные осуществлять контроль в области производства и</w:t>
      </w:r>
      <w:r w:rsidR="00AE1E8E">
        <w:rPr>
          <w:iCs/>
          <w:szCs w:val="28"/>
          <w:lang w:eastAsia="en-US"/>
        </w:rPr>
        <w:t> </w:t>
      </w:r>
      <w:r w:rsidR="0053065B">
        <w:rPr>
          <w:iCs/>
          <w:szCs w:val="28"/>
          <w:lang w:eastAsia="en-US"/>
        </w:rPr>
        <w:t>обор</w:t>
      </w:r>
      <w:r w:rsidR="002C541A">
        <w:rPr>
          <w:iCs/>
          <w:szCs w:val="28"/>
          <w:lang w:eastAsia="en-US"/>
        </w:rPr>
        <w:t xml:space="preserve">ота табачной продукции, </w:t>
      </w:r>
      <w:proofErr w:type="spellStart"/>
      <w:r w:rsidR="002C541A">
        <w:rPr>
          <w:iCs/>
          <w:szCs w:val="28"/>
          <w:lang w:eastAsia="en-US"/>
        </w:rPr>
        <w:t>никотин</w:t>
      </w:r>
      <w:r w:rsidR="0053065B">
        <w:rPr>
          <w:iCs/>
          <w:szCs w:val="28"/>
          <w:lang w:eastAsia="en-US"/>
        </w:rPr>
        <w:t>содержащей</w:t>
      </w:r>
      <w:proofErr w:type="spellEnd"/>
      <w:r w:rsidR="0053065B">
        <w:rPr>
          <w:iCs/>
          <w:szCs w:val="28"/>
          <w:lang w:eastAsia="en-US"/>
        </w:rPr>
        <w:t xml:space="preserve"> продукции и сырья для их производства</w:t>
      </w:r>
      <w:r w:rsidRPr="00C94B22">
        <w:rPr>
          <w:iCs/>
          <w:szCs w:val="28"/>
          <w:lang w:eastAsia="en-US"/>
        </w:rPr>
        <w:t>;</w:t>
      </w:r>
    </w:p>
    <w:p w14:paraId="3DEC103E" w14:textId="6232D061" w:rsidR="00192F62" w:rsidRPr="00C94B22" w:rsidRDefault="00192F62" w:rsidP="00192F62">
      <w:pPr>
        <w:widowControl w:val="0"/>
        <w:tabs>
          <w:tab w:val="left" w:pos="1065"/>
        </w:tabs>
        <w:suppressAutoHyphens/>
        <w:spacing w:line="312" w:lineRule="auto"/>
        <w:ind w:firstLine="700"/>
        <w:jc w:val="both"/>
        <w:rPr>
          <w:szCs w:val="28"/>
          <w:lang w:eastAsia="en-US"/>
        </w:rPr>
      </w:pPr>
      <w:r w:rsidRPr="00C94B22">
        <w:rPr>
          <w:szCs w:val="28"/>
          <w:lang w:eastAsia="en-US"/>
        </w:rPr>
        <w:t>б) организациями, обеспечивающими применение навигационных пломб, являются организации, определенные в Республике Беларусь</w:t>
      </w:r>
      <w:r w:rsidR="00C36415">
        <w:rPr>
          <w:szCs w:val="28"/>
          <w:lang w:eastAsia="en-US"/>
        </w:rPr>
        <w:t xml:space="preserve"> </w:t>
      </w:r>
      <w:r w:rsidRPr="00C94B22">
        <w:rPr>
          <w:szCs w:val="28"/>
          <w:lang w:eastAsia="en-US"/>
        </w:rPr>
        <w:t>и</w:t>
      </w:r>
      <w:r w:rsidR="00C36415">
        <w:rPr>
          <w:szCs w:val="28"/>
          <w:lang w:eastAsia="en-US"/>
        </w:rPr>
        <w:t> </w:t>
      </w:r>
      <w:r w:rsidRPr="00C94B22">
        <w:rPr>
          <w:szCs w:val="28"/>
          <w:lang w:eastAsia="en-US"/>
        </w:rPr>
        <w:t>Российской Федерации в соответствии с Соглашением в качестве национальных операторов, обеспечивающих отслеживание перевозок</w:t>
      </w:r>
      <w:r w:rsidRPr="00C94B22">
        <w:rPr>
          <w:szCs w:val="28"/>
          <w:lang w:eastAsia="en-US"/>
        </w:rPr>
        <w:br/>
        <w:t>с использованием навигационных пломб, уполномоченных</w:t>
      </w:r>
      <w:r w:rsidRPr="00C94B22">
        <w:rPr>
          <w:szCs w:val="28"/>
          <w:lang w:eastAsia="en-US"/>
        </w:rPr>
        <w:br/>
        <w:t>на взаимодействие с контролирующими органами своих государств</w:t>
      </w:r>
      <w:r w:rsidRPr="00C94B22">
        <w:rPr>
          <w:szCs w:val="28"/>
          <w:lang w:eastAsia="en-US"/>
        </w:rPr>
        <w:br/>
        <w:t>и уполномоченными операторами (органами) других государств</w:t>
      </w:r>
      <w:r w:rsidR="006D1E90" w:rsidRPr="00C94B22">
        <w:rPr>
          <w:szCs w:val="28"/>
          <w:lang w:eastAsia="en-US"/>
        </w:rPr>
        <w:t xml:space="preserve"> – </w:t>
      </w:r>
      <w:r w:rsidRPr="00C94B22">
        <w:rPr>
          <w:szCs w:val="28"/>
          <w:lang w:eastAsia="en-US"/>
        </w:rPr>
        <w:t>членов ЕАЭС (далее – национальный оператор);</w:t>
      </w:r>
    </w:p>
    <w:p w14:paraId="2437DCD6" w14:textId="451D9924" w:rsidR="00192F62" w:rsidRPr="00C94B22" w:rsidRDefault="00192F62" w:rsidP="00192F62">
      <w:pPr>
        <w:widowControl w:val="0"/>
        <w:tabs>
          <w:tab w:val="left" w:pos="1022"/>
        </w:tabs>
        <w:suppressAutoHyphens/>
        <w:spacing w:line="312" w:lineRule="auto"/>
        <w:ind w:firstLine="700"/>
        <w:jc w:val="both"/>
        <w:rPr>
          <w:szCs w:val="28"/>
          <w:lang w:eastAsia="en-US"/>
        </w:rPr>
      </w:pPr>
      <w:r w:rsidRPr="00C94B22">
        <w:rPr>
          <w:szCs w:val="28"/>
          <w:lang w:eastAsia="en-US"/>
        </w:rPr>
        <w:t xml:space="preserve">в) при реализации настоящего </w:t>
      </w:r>
      <w:r w:rsidR="00367248" w:rsidRPr="00C94B22">
        <w:rPr>
          <w:szCs w:val="28"/>
          <w:lang w:eastAsia="en-US"/>
        </w:rPr>
        <w:t xml:space="preserve">декрета </w:t>
      </w:r>
      <w:r w:rsidRPr="00C94B22">
        <w:rPr>
          <w:szCs w:val="28"/>
          <w:lang w:eastAsia="en-US"/>
        </w:rPr>
        <w:t>применяются решения Евразийской экономической комиссии, принятые в рамках обеспечения реализации полномочий, предусмотренных Соглашением;</w:t>
      </w:r>
    </w:p>
    <w:p w14:paraId="0E1FCE12" w14:textId="404C14CF" w:rsidR="00192F62" w:rsidRPr="00C94B22" w:rsidRDefault="00192F62" w:rsidP="00192F62">
      <w:pPr>
        <w:widowControl w:val="0"/>
        <w:tabs>
          <w:tab w:val="left" w:pos="1033"/>
        </w:tabs>
        <w:suppressAutoHyphens/>
        <w:spacing w:line="312" w:lineRule="auto"/>
        <w:ind w:firstLine="700"/>
        <w:jc w:val="both"/>
        <w:rPr>
          <w:szCs w:val="28"/>
          <w:lang w:eastAsia="en-US"/>
        </w:rPr>
      </w:pPr>
      <w:r w:rsidRPr="00C94B22">
        <w:rPr>
          <w:iCs/>
          <w:spacing w:val="-2"/>
          <w:szCs w:val="28"/>
          <w:lang w:eastAsia="en-US"/>
        </w:rPr>
        <w:t xml:space="preserve">г) при совершении операций по наложению (снятию), активации (деактивации) навигационных пломб в отношении товаров, поименованных </w:t>
      </w:r>
      <w:r w:rsidR="005D4410" w:rsidRPr="00C94B22">
        <w:rPr>
          <w:iCs/>
          <w:spacing w:val="-2"/>
          <w:szCs w:val="28"/>
          <w:lang w:eastAsia="en-US"/>
        </w:rPr>
        <w:t>в </w:t>
      </w:r>
      <w:r w:rsidRPr="00C94B22">
        <w:rPr>
          <w:iCs/>
          <w:spacing w:val="-2"/>
          <w:szCs w:val="28"/>
          <w:lang w:eastAsia="en-US"/>
        </w:rPr>
        <w:t xml:space="preserve">пункте 1 настоящего </w:t>
      </w:r>
      <w:r w:rsidR="00367248" w:rsidRPr="00C94B22">
        <w:rPr>
          <w:iCs/>
          <w:spacing w:val="-2"/>
          <w:szCs w:val="28"/>
          <w:lang w:eastAsia="en-US"/>
        </w:rPr>
        <w:t>декрета</w:t>
      </w:r>
      <w:r w:rsidRPr="00C94B22">
        <w:rPr>
          <w:iCs/>
          <w:spacing w:val="-2"/>
          <w:szCs w:val="28"/>
          <w:lang w:eastAsia="en-US"/>
        </w:rPr>
        <w:t xml:space="preserve">, применяются положения Решения </w:t>
      </w:r>
      <w:r w:rsidR="003E7EB8">
        <w:rPr>
          <w:iCs/>
          <w:spacing w:val="-2"/>
          <w:szCs w:val="28"/>
          <w:lang w:eastAsia="en-US"/>
        </w:rPr>
        <w:br/>
      </w:r>
      <w:r w:rsidRPr="00C94B22">
        <w:rPr>
          <w:iCs/>
          <w:spacing w:val="-2"/>
          <w:szCs w:val="28"/>
          <w:lang w:eastAsia="en-US"/>
        </w:rPr>
        <w:t>Коллегии Евразийской экономической комиссии от</w:t>
      </w:r>
      <w:r w:rsidR="007F77FC" w:rsidRPr="00C94B22">
        <w:rPr>
          <w:iCs/>
          <w:spacing w:val="-2"/>
          <w:szCs w:val="28"/>
          <w:lang w:eastAsia="en-US"/>
        </w:rPr>
        <w:t> </w:t>
      </w:r>
      <w:r w:rsidRPr="00C94B22">
        <w:rPr>
          <w:iCs/>
          <w:spacing w:val="-2"/>
          <w:szCs w:val="28"/>
          <w:lang w:eastAsia="en-US"/>
        </w:rPr>
        <w:t>22 августа 2023 г</w:t>
      </w:r>
      <w:r w:rsidR="003E7EB8">
        <w:rPr>
          <w:iCs/>
          <w:spacing w:val="-2"/>
          <w:szCs w:val="28"/>
          <w:lang w:eastAsia="en-US"/>
        </w:rPr>
        <w:t>.</w:t>
      </w:r>
      <w:r w:rsidR="00C36415">
        <w:rPr>
          <w:iCs/>
          <w:spacing w:val="-2"/>
          <w:szCs w:val="28"/>
          <w:lang w:eastAsia="en-US"/>
        </w:rPr>
        <w:t xml:space="preserve"> </w:t>
      </w:r>
      <w:r w:rsidRPr="00C94B22">
        <w:rPr>
          <w:iCs/>
          <w:spacing w:val="-2"/>
          <w:szCs w:val="28"/>
          <w:lang w:eastAsia="en-US"/>
        </w:rPr>
        <w:t>№ 128</w:t>
      </w:r>
      <w:r w:rsidR="00A1662E">
        <w:rPr>
          <w:iCs/>
          <w:spacing w:val="-2"/>
          <w:szCs w:val="28"/>
          <w:lang w:eastAsia="en-US"/>
        </w:rPr>
        <w:t> </w:t>
      </w:r>
      <w:r w:rsidRPr="00C94B22">
        <w:rPr>
          <w:iCs/>
          <w:spacing w:val="-2"/>
          <w:szCs w:val="28"/>
          <w:lang w:eastAsia="en-US"/>
        </w:rPr>
        <w:t>«О</w:t>
      </w:r>
      <w:r w:rsidR="00C36415">
        <w:rPr>
          <w:iCs/>
          <w:spacing w:val="-2"/>
          <w:szCs w:val="28"/>
          <w:lang w:eastAsia="en-US"/>
        </w:rPr>
        <w:t> </w:t>
      </w:r>
      <w:r w:rsidRPr="00C94B22">
        <w:rPr>
          <w:iCs/>
          <w:spacing w:val="-2"/>
          <w:szCs w:val="28"/>
          <w:lang w:eastAsia="en-US"/>
        </w:rPr>
        <w:t>некоторых вопросах применения навигационных пломб» и Решения Коллегии Евразийской экономической комиссии от 22 августа 2023 г</w:t>
      </w:r>
      <w:r w:rsidR="003E7EB8">
        <w:rPr>
          <w:iCs/>
          <w:spacing w:val="-2"/>
          <w:szCs w:val="28"/>
          <w:lang w:eastAsia="en-US"/>
        </w:rPr>
        <w:t>.</w:t>
      </w:r>
      <w:r w:rsidR="00AE1E8E">
        <w:rPr>
          <w:iCs/>
          <w:spacing w:val="-2"/>
          <w:szCs w:val="28"/>
          <w:lang w:eastAsia="en-US"/>
        </w:rPr>
        <w:br/>
      </w:r>
      <w:r w:rsidRPr="00C94B22">
        <w:rPr>
          <w:iCs/>
          <w:spacing w:val="-2"/>
          <w:szCs w:val="28"/>
          <w:lang w:eastAsia="en-US"/>
        </w:rPr>
        <w:lastRenderedPageBreak/>
        <w:t>№ 129 «О Порядке действий контролирующих органов</w:t>
      </w:r>
      <w:r w:rsidR="0014340A" w:rsidRPr="00C94B22">
        <w:rPr>
          <w:iCs/>
          <w:spacing w:val="-2"/>
          <w:szCs w:val="28"/>
          <w:lang w:eastAsia="en-US"/>
        </w:rPr>
        <w:t xml:space="preserve"> </w:t>
      </w:r>
      <w:r w:rsidRPr="00C94B22">
        <w:rPr>
          <w:iCs/>
          <w:spacing w:val="-2"/>
          <w:szCs w:val="28"/>
          <w:lang w:eastAsia="en-US"/>
        </w:rPr>
        <w:t>и национальных операторов, необходимых для активации и</w:t>
      </w:r>
      <w:r w:rsidR="0014340A" w:rsidRPr="00C94B22">
        <w:rPr>
          <w:iCs/>
          <w:spacing w:val="-2"/>
          <w:szCs w:val="28"/>
          <w:lang w:eastAsia="en-US"/>
        </w:rPr>
        <w:t> </w:t>
      </w:r>
      <w:r w:rsidRPr="00C94B22">
        <w:rPr>
          <w:iCs/>
          <w:spacing w:val="-2"/>
          <w:szCs w:val="28"/>
          <w:lang w:eastAsia="en-US"/>
        </w:rPr>
        <w:t>деактивации навигационной пломбы, зарегистрированной в</w:t>
      </w:r>
      <w:r w:rsidR="0014340A" w:rsidRPr="00C94B22">
        <w:rPr>
          <w:iCs/>
          <w:spacing w:val="-2"/>
          <w:szCs w:val="28"/>
          <w:lang w:eastAsia="en-US"/>
        </w:rPr>
        <w:t> </w:t>
      </w:r>
      <w:r w:rsidRPr="00C94B22">
        <w:rPr>
          <w:iCs/>
          <w:spacing w:val="-2"/>
          <w:szCs w:val="28"/>
          <w:lang w:eastAsia="en-US"/>
        </w:rPr>
        <w:t>информационной системе национального оператора иного государства</w:t>
      </w:r>
      <w:r w:rsidR="006D1E90" w:rsidRPr="00C94B22">
        <w:rPr>
          <w:iCs/>
          <w:spacing w:val="-2"/>
          <w:szCs w:val="28"/>
          <w:lang w:eastAsia="en-US"/>
        </w:rPr>
        <w:t xml:space="preserve"> – </w:t>
      </w:r>
      <w:r w:rsidRPr="00C94B22">
        <w:rPr>
          <w:iCs/>
          <w:spacing w:val="-2"/>
          <w:szCs w:val="28"/>
          <w:lang w:eastAsia="en-US"/>
        </w:rPr>
        <w:t xml:space="preserve">члена </w:t>
      </w:r>
      <w:r w:rsidR="00367248" w:rsidRPr="00C94B22">
        <w:rPr>
          <w:szCs w:val="28"/>
          <w:lang w:eastAsia="en-US"/>
        </w:rPr>
        <w:t>Е</w:t>
      </w:r>
      <w:r w:rsidR="00CB7183">
        <w:rPr>
          <w:szCs w:val="28"/>
          <w:lang w:eastAsia="en-US"/>
        </w:rPr>
        <w:t>вразийского экономического союза</w:t>
      </w:r>
      <w:r w:rsidRPr="00C94B22">
        <w:rPr>
          <w:iCs/>
          <w:spacing w:val="-2"/>
          <w:szCs w:val="28"/>
          <w:lang w:eastAsia="en-US"/>
        </w:rPr>
        <w:t xml:space="preserve">, </w:t>
      </w:r>
      <w:r w:rsidR="00192E4E">
        <w:rPr>
          <w:iCs/>
          <w:spacing w:val="-2"/>
          <w:szCs w:val="28"/>
          <w:lang w:eastAsia="en-US"/>
        </w:rPr>
        <w:br/>
      </w:r>
      <w:r w:rsidRPr="00C94B22">
        <w:rPr>
          <w:iCs/>
          <w:spacing w:val="-2"/>
          <w:szCs w:val="28"/>
          <w:lang w:eastAsia="en-US"/>
        </w:rPr>
        <w:t>чем</w:t>
      </w:r>
      <w:r w:rsidR="00192E4E">
        <w:rPr>
          <w:iCs/>
          <w:spacing w:val="-2"/>
          <w:szCs w:val="28"/>
          <w:lang w:eastAsia="en-US"/>
        </w:rPr>
        <w:t xml:space="preserve"> </w:t>
      </w:r>
      <w:r w:rsidRPr="00C94B22">
        <w:rPr>
          <w:iCs/>
          <w:spacing w:val="-2"/>
          <w:szCs w:val="28"/>
          <w:lang w:eastAsia="en-US"/>
        </w:rPr>
        <w:t>государство</w:t>
      </w:r>
      <w:r w:rsidR="00192E4E">
        <w:rPr>
          <w:szCs w:val="28"/>
          <w:lang w:eastAsia="en-US"/>
        </w:rPr>
        <w:t>-</w:t>
      </w:r>
      <w:r w:rsidRPr="00C94B22">
        <w:rPr>
          <w:iCs/>
          <w:spacing w:val="-2"/>
          <w:szCs w:val="28"/>
          <w:lang w:eastAsia="en-US"/>
        </w:rPr>
        <w:t xml:space="preserve">член, на территории которого начинается отслеживание перевозки объектов отслеживания» </w:t>
      </w:r>
      <w:r w:rsidR="005D4410" w:rsidRPr="00C94B22">
        <w:rPr>
          <w:szCs w:val="28"/>
          <w:lang w:eastAsia="en-US"/>
        </w:rPr>
        <w:t>с </w:t>
      </w:r>
      <w:r w:rsidRPr="00C94B22">
        <w:rPr>
          <w:szCs w:val="28"/>
          <w:lang w:eastAsia="en-US"/>
        </w:rPr>
        <w:t>учетом подпунктов «д» и «е» настоящего пункта</w:t>
      </w:r>
      <w:r w:rsidRPr="00C94B22">
        <w:rPr>
          <w:iCs/>
          <w:spacing w:val="-2"/>
          <w:szCs w:val="28"/>
          <w:lang w:eastAsia="en-US"/>
        </w:rPr>
        <w:t>;</w:t>
      </w:r>
    </w:p>
    <w:p w14:paraId="75313139" w14:textId="43445264" w:rsidR="00192F62" w:rsidRPr="00C94B22" w:rsidRDefault="00192F62" w:rsidP="00192F62">
      <w:pPr>
        <w:widowControl w:val="0"/>
        <w:tabs>
          <w:tab w:val="left" w:pos="1195"/>
        </w:tabs>
        <w:suppressAutoHyphens/>
        <w:spacing w:line="312" w:lineRule="auto"/>
        <w:ind w:firstLine="700"/>
        <w:jc w:val="both"/>
        <w:rPr>
          <w:szCs w:val="28"/>
          <w:lang w:eastAsia="en-US"/>
        </w:rPr>
      </w:pPr>
      <w:r w:rsidRPr="00C94B22">
        <w:rPr>
          <w:szCs w:val="28"/>
          <w:lang w:eastAsia="en-US"/>
        </w:rPr>
        <w:t>д) наложение (снятие) навигационных пломб осуществляется национальным оператором или перевозчиком по решению контролирующих органов;</w:t>
      </w:r>
    </w:p>
    <w:p w14:paraId="7B3A49BF" w14:textId="77777777" w:rsidR="00192F62" w:rsidRPr="00C94B22" w:rsidRDefault="00192F62" w:rsidP="00192F62">
      <w:pPr>
        <w:widowControl w:val="0"/>
        <w:shd w:val="clear" w:color="auto" w:fill="FFFFFF"/>
        <w:suppressAutoHyphens/>
        <w:spacing w:line="312" w:lineRule="auto"/>
        <w:ind w:firstLine="700"/>
        <w:jc w:val="both"/>
        <w:rPr>
          <w:iCs/>
          <w:szCs w:val="28"/>
          <w:lang w:eastAsia="en-US"/>
        </w:rPr>
      </w:pPr>
      <w:r w:rsidRPr="00C94B22">
        <w:rPr>
          <w:iCs/>
          <w:szCs w:val="28"/>
          <w:lang w:eastAsia="en-US"/>
        </w:rPr>
        <w:t>е) решения о наложении и активации (деактивации и снятии) навигационных пломб принимаются:</w:t>
      </w:r>
    </w:p>
    <w:p w14:paraId="062C0FEA" w14:textId="77777777" w:rsidR="00192F62" w:rsidRPr="00C94B22" w:rsidRDefault="00192F62" w:rsidP="00192F62">
      <w:pPr>
        <w:widowControl w:val="0"/>
        <w:shd w:val="clear" w:color="auto" w:fill="FFFFFF"/>
        <w:suppressAutoHyphens/>
        <w:spacing w:line="312" w:lineRule="auto"/>
        <w:ind w:firstLine="700"/>
        <w:jc w:val="both"/>
        <w:rPr>
          <w:iCs/>
          <w:szCs w:val="28"/>
          <w:lang w:eastAsia="en-US"/>
        </w:rPr>
      </w:pPr>
      <w:r w:rsidRPr="00C94B22">
        <w:rPr>
          <w:iCs/>
          <w:szCs w:val="28"/>
          <w:lang w:eastAsia="en-US"/>
        </w:rPr>
        <w:t>в Российской Федерации:</w:t>
      </w:r>
    </w:p>
    <w:p w14:paraId="636B2A4B" w14:textId="77777777" w:rsidR="00192F62" w:rsidRPr="00C94B22" w:rsidRDefault="00192F62" w:rsidP="00192F62">
      <w:pPr>
        <w:widowControl w:val="0"/>
        <w:shd w:val="clear" w:color="auto" w:fill="FFFFFF"/>
        <w:suppressAutoHyphens/>
        <w:spacing w:line="312" w:lineRule="auto"/>
        <w:ind w:firstLine="700"/>
        <w:jc w:val="both"/>
        <w:rPr>
          <w:iCs/>
          <w:szCs w:val="28"/>
          <w:lang w:eastAsia="en-US"/>
        </w:rPr>
      </w:pPr>
      <w:r w:rsidRPr="00C94B22">
        <w:rPr>
          <w:iCs/>
          <w:szCs w:val="28"/>
          <w:lang w:eastAsia="en-US"/>
        </w:rPr>
        <w:t>- таможенными органами при помещении товаров под таможенную процедуру таможенного транзита (завершении таможенной процедуры таможенного транзита) либо при вывозе товаров с таможенной территории ЕАЭС;</w:t>
      </w:r>
    </w:p>
    <w:p w14:paraId="2142787B" w14:textId="46F53445" w:rsidR="00192F62" w:rsidRPr="00C94B22" w:rsidRDefault="00192F62" w:rsidP="00192F62">
      <w:pPr>
        <w:widowControl w:val="0"/>
        <w:shd w:val="clear" w:color="auto" w:fill="FFFFFF"/>
        <w:suppressAutoHyphens/>
        <w:spacing w:line="312" w:lineRule="auto"/>
        <w:ind w:firstLine="700"/>
        <w:jc w:val="both"/>
        <w:rPr>
          <w:iCs/>
          <w:szCs w:val="28"/>
          <w:lang w:eastAsia="en-US"/>
        </w:rPr>
      </w:pPr>
      <w:r w:rsidRPr="00C94B22">
        <w:rPr>
          <w:iCs/>
          <w:szCs w:val="28"/>
          <w:lang w:eastAsia="en-US"/>
        </w:rPr>
        <w:t>- органами, уполномоченными осуществлять надзор в сфере транспорта, при ввозе товаров на территорию Союзного государства (</w:t>
      </w:r>
      <w:r w:rsidRPr="00C94B22">
        <w:rPr>
          <w:iCs/>
          <w:szCs w:val="28"/>
          <w:lang w:eastAsia="en-US" w:bidi="ru-RU"/>
        </w:rPr>
        <w:t>вывозе</w:t>
      </w:r>
      <w:r w:rsidR="00C36415">
        <w:rPr>
          <w:iCs/>
          <w:szCs w:val="28"/>
          <w:lang w:eastAsia="en-US" w:bidi="ru-RU"/>
        </w:rPr>
        <w:t xml:space="preserve"> </w:t>
      </w:r>
      <w:r w:rsidRPr="00C94B22">
        <w:rPr>
          <w:iCs/>
          <w:szCs w:val="28"/>
          <w:lang w:eastAsia="en-US" w:bidi="ru-RU"/>
        </w:rPr>
        <w:t xml:space="preserve">товаров </w:t>
      </w:r>
      <w:r w:rsidR="005D4410" w:rsidRPr="00C94B22">
        <w:rPr>
          <w:iCs/>
          <w:szCs w:val="28"/>
          <w:lang w:eastAsia="en-US" w:bidi="ru-RU"/>
        </w:rPr>
        <w:t>с </w:t>
      </w:r>
      <w:r w:rsidRPr="00C94B22">
        <w:rPr>
          <w:iCs/>
          <w:szCs w:val="28"/>
          <w:lang w:eastAsia="en-US" w:bidi="ru-RU"/>
        </w:rPr>
        <w:t>территории Союзного государства</w:t>
      </w:r>
      <w:r w:rsidRPr="00C94B22">
        <w:rPr>
          <w:iCs/>
          <w:szCs w:val="28"/>
          <w:lang w:eastAsia="en-US"/>
        </w:rPr>
        <w:t>) через</w:t>
      </w:r>
      <w:r w:rsidR="00C36415">
        <w:rPr>
          <w:iCs/>
          <w:szCs w:val="28"/>
          <w:lang w:eastAsia="en-US"/>
        </w:rPr>
        <w:t xml:space="preserve"> </w:t>
      </w:r>
      <w:r w:rsidRPr="00C94B22">
        <w:rPr>
          <w:iCs/>
          <w:szCs w:val="28"/>
          <w:lang w:eastAsia="en-US"/>
        </w:rPr>
        <w:t>российско</w:t>
      </w:r>
      <w:r w:rsidR="00735532" w:rsidRPr="00C94B22">
        <w:rPr>
          <w:szCs w:val="28"/>
          <w:lang w:eastAsia="en-US"/>
        </w:rPr>
        <w:t>-</w:t>
      </w:r>
      <w:r w:rsidRPr="00C94B22">
        <w:rPr>
          <w:iCs/>
          <w:szCs w:val="28"/>
          <w:lang w:eastAsia="en-US"/>
        </w:rPr>
        <w:t xml:space="preserve">казахстанский участок </w:t>
      </w:r>
      <w:r w:rsidR="006D1E90" w:rsidRPr="00C94B22">
        <w:rPr>
          <w:iCs/>
          <w:szCs w:val="28"/>
          <w:lang w:eastAsia="en-US"/>
        </w:rPr>
        <w:t xml:space="preserve">государственной </w:t>
      </w:r>
      <w:r w:rsidRPr="00C94B22">
        <w:rPr>
          <w:iCs/>
          <w:szCs w:val="28"/>
          <w:lang w:eastAsia="en-US"/>
        </w:rPr>
        <w:t>границы Российской Федерации;</w:t>
      </w:r>
    </w:p>
    <w:p w14:paraId="0E14DC7B" w14:textId="36C28780" w:rsidR="00192F62" w:rsidRPr="00C94B22" w:rsidRDefault="00192F62" w:rsidP="00192F62">
      <w:pPr>
        <w:widowControl w:val="0"/>
        <w:shd w:val="clear" w:color="auto" w:fill="FFFFFF"/>
        <w:suppressAutoHyphens/>
        <w:spacing w:line="312" w:lineRule="auto"/>
        <w:ind w:firstLine="700"/>
        <w:jc w:val="both"/>
        <w:rPr>
          <w:iCs/>
          <w:szCs w:val="28"/>
          <w:lang w:eastAsia="en-US"/>
        </w:rPr>
      </w:pPr>
      <w:r w:rsidRPr="00C94B22">
        <w:rPr>
          <w:iCs/>
          <w:szCs w:val="28"/>
          <w:lang w:eastAsia="en-US"/>
        </w:rPr>
        <w:t xml:space="preserve">- налоговыми органами </w:t>
      </w:r>
      <w:r w:rsidR="00F65135">
        <w:rPr>
          <w:iCs/>
          <w:szCs w:val="28"/>
          <w:lang w:eastAsia="en-US"/>
        </w:rPr>
        <w:t>или органами, уполномоченными осуществлять контроль в области производства и обор</w:t>
      </w:r>
      <w:r w:rsidR="002C541A">
        <w:rPr>
          <w:iCs/>
          <w:szCs w:val="28"/>
          <w:lang w:eastAsia="en-US"/>
        </w:rPr>
        <w:t xml:space="preserve">ота табачной продукции, </w:t>
      </w:r>
      <w:proofErr w:type="spellStart"/>
      <w:r w:rsidR="002C541A">
        <w:rPr>
          <w:iCs/>
          <w:szCs w:val="28"/>
          <w:lang w:eastAsia="en-US"/>
        </w:rPr>
        <w:t>никотин</w:t>
      </w:r>
      <w:r w:rsidR="00F65135">
        <w:rPr>
          <w:iCs/>
          <w:szCs w:val="28"/>
          <w:lang w:eastAsia="en-US"/>
        </w:rPr>
        <w:t>содержащей</w:t>
      </w:r>
      <w:proofErr w:type="spellEnd"/>
      <w:r w:rsidR="00F65135">
        <w:rPr>
          <w:iCs/>
          <w:szCs w:val="28"/>
          <w:lang w:eastAsia="en-US"/>
        </w:rPr>
        <w:t xml:space="preserve"> продукции </w:t>
      </w:r>
      <w:r w:rsidR="00FF3531">
        <w:rPr>
          <w:iCs/>
          <w:szCs w:val="28"/>
          <w:lang w:eastAsia="en-US"/>
        </w:rPr>
        <w:t>и сырья для их производства</w:t>
      </w:r>
      <w:r w:rsidR="00F65135">
        <w:rPr>
          <w:iCs/>
          <w:szCs w:val="28"/>
          <w:lang w:eastAsia="en-US"/>
        </w:rPr>
        <w:t xml:space="preserve"> </w:t>
      </w:r>
      <w:r w:rsidRPr="00C94B22">
        <w:rPr>
          <w:iCs/>
          <w:szCs w:val="28"/>
          <w:lang w:eastAsia="en-US"/>
        </w:rPr>
        <w:t>при прибытии товаров, перемещаемых</w:t>
      </w:r>
      <w:r w:rsidR="00FF3531">
        <w:rPr>
          <w:iCs/>
          <w:szCs w:val="28"/>
          <w:lang w:eastAsia="en-US"/>
        </w:rPr>
        <w:t xml:space="preserve"> </w:t>
      </w:r>
      <w:r w:rsidRPr="00C94B22">
        <w:rPr>
          <w:iCs/>
          <w:szCs w:val="28"/>
          <w:lang w:eastAsia="en-US"/>
        </w:rPr>
        <w:t>в рамках взаимной торговли государств</w:t>
      </w:r>
      <w:r w:rsidR="006D1E90" w:rsidRPr="00C94B22">
        <w:rPr>
          <w:iCs/>
          <w:szCs w:val="28"/>
          <w:lang w:eastAsia="en-US"/>
        </w:rPr>
        <w:t xml:space="preserve"> – </w:t>
      </w:r>
      <w:r w:rsidRPr="00C94B22">
        <w:rPr>
          <w:iCs/>
          <w:szCs w:val="28"/>
          <w:lang w:eastAsia="en-US"/>
        </w:rPr>
        <w:t xml:space="preserve">членов </w:t>
      </w:r>
      <w:r w:rsidR="001F20F3" w:rsidRPr="00C94B22">
        <w:rPr>
          <w:szCs w:val="28"/>
          <w:lang w:eastAsia="en-US"/>
        </w:rPr>
        <w:t>Е</w:t>
      </w:r>
      <w:r w:rsidR="00695178">
        <w:rPr>
          <w:szCs w:val="28"/>
          <w:lang w:eastAsia="en-US"/>
        </w:rPr>
        <w:t>АЭС</w:t>
      </w:r>
      <w:r w:rsidRPr="00C94B22">
        <w:rPr>
          <w:iCs/>
          <w:szCs w:val="28"/>
          <w:lang w:eastAsia="en-US"/>
        </w:rPr>
        <w:t>, в пункт назначения (склад получателя);</w:t>
      </w:r>
    </w:p>
    <w:p w14:paraId="515B0D56" w14:textId="6DB78A07" w:rsidR="00192F62" w:rsidRPr="00C94B22" w:rsidRDefault="00192F62" w:rsidP="00192F62">
      <w:pPr>
        <w:widowControl w:val="0"/>
        <w:shd w:val="clear" w:color="auto" w:fill="FFFFFF"/>
        <w:suppressAutoHyphens/>
        <w:spacing w:line="312" w:lineRule="auto"/>
        <w:ind w:firstLine="700"/>
        <w:jc w:val="both"/>
        <w:rPr>
          <w:iCs/>
          <w:szCs w:val="28"/>
          <w:lang w:eastAsia="en-US"/>
        </w:rPr>
      </w:pPr>
      <w:r w:rsidRPr="00C94B22">
        <w:rPr>
          <w:iCs/>
          <w:szCs w:val="28"/>
          <w:lang w:eastAsia="en-US"/>
        </w:rPr>
        <w:t> в Республике Беларусь – таможенными органами;</w:t>
      </w:r>
    </w:p>
    <w:p w14:paraId="2D1B6DFE" w14:textId="61707C39" w:rsidR="00192F62" w:rsidRPr="00C94B22" w:rsidRDefault="00192F62" w:rsidP="00192F62">
      <w:pPr>
        <w:widowControl w:val="0"/>
        <w:tabs>
          <w:tab w:val="left" w:pos="1047"/>
        </w:tabs>
        <w:suppressAutoHyphens/>
        <w:spacing w:line="312" w:lineRule="auto"/>
        <w:ind w:firstLine="700"/>
        <w:jc w:val="both"/>
        <w:rPr>
          <w:szCs w:val="28"/>
          <w:lang w:eastAsia="en-US"/>
        </w:rPr>
      </w:pPr>
      <w:r w:rsidRPr="00C94B22">
        <w:rPr>
          <w:szCs w:val="28"/>
          <w:lang w:eastAsia="en-US"/>
        </w:rPr>
        <w:t>ж) при отслеживании перевозок подлежат применению навигационные пломбы, соответствующие требованиям, установленным</w:t>
      </w:r>
      <w:r w:rsidR="00695178">
        <w:rPr>
          <w:szCs w:val="28"/>
          <w:lang w:eastAsia="en-US"/>
        </w:rPr>
        <w:t xml:space="preserve"> </w:t>
      </w:r>
      <w:r w:rsidRPr="00C94B22">
        <w:rPr>
          <w:szCs w:val="28"/>
          <w:lang w:eastAsia="en-US"/>
        </w:rPr>
        <w:t>в соответствии с</w:t>
      </w:r>
      <w:r w:rsidR="00695178">
        <w:rPr>
          <w:szCs w:val="28"/>
          <w:lang w:eastAsia="en-US"/>
        </w:rPr>
        <w:t> </w:t>
      </w:r>
      <w:r w:rsidRPr="00C94B22">
        <w:rPr>
          <w:szCs w:val="28"/>
          <w:lang w:eastAsia="en-US"/>
        </w:rPr>
        <w:t>Соглашением;</w:t>
      </w:r>
    </w:p>
    <w:p w14:paraId="10576345" w14:textId="77777777" w:rsidR="00192F62" w:rsidRDefault="00192F62" w:rsidP="00192F62">
      <w:pPr>
        <w:widowControl w:val="0"/>
        <w:tabs>
          <w:tab w:val="left" w:pos="1057"/>
        </w:tabs>
        <w:suppressAutoHyphens/>
        <w:spacing w:line="312" w:lineRule="auto"/>
        <w:ind w:firstLine="700"/>
        <w:jc w:val="both"/>
        <w:rPr>
          <w:szCs w:val="28"/>
          <w:lang w:eastAsia="en-US"/>
        </w:rPr>
      </w:pPr>
      <w:r w:rsidRPr="00C94B22">
        <w:rPr>
          <w:szCs w:val="28"/>
          <w:lang w:eastAsia="en-US"/>
        </w:rPr>
        <w:t>з) применение навигационных пломб является обязательным</w:t>
      </w:r>
      <w:r w:rsidRPr="00C94B22">
        <w:rPr>
          <w:szCs w:val="28"/>
          <w:lang w:eastAsia="en-US"/>
        </w:rPr>
        <w:br/>
        <w:t>для всех лиц и (или) организаций, осуществляющих перевозки товаров, соответствующих положениям пункта 1 настоящего декрета;</w:t>
      </w:r>
    </w:p>
    <w:p w14:paraId="01969833" w14:textId="77777777" w:rsidR="006E2318" w:rsidRPr="00C94B22" w:rsidRDefault="006E2318" w:rsidP="00192F62">
      <w:pPr>
        <w:widowControl w:val="0"/>
        <w:tabs>
          <w:tab w:val="left" w:pos="1057"/>
        </w:tabs>
        <w:suppressAutoHyphens/>
        <w:spacing w:line="312" w:lineRule="auto"/>
        <w:ind w:firstLine="700"/>
        <w:jc w:val="both"/>
        <w:rPr>
          <w:szCs w:val="28"/>
          <w:lang w:eastAsia="en-US"/>
        </w:rPr>
      </w:pPr>
    </w:p>
    <w:p w14:paraId="0388182D" w14:textId="0DBB765B" w:rsidR="00192F62" w:rsidRPr="00C94B22" w:rsidRDefault="00192F62" w:rsidP="00192F62">
      <w:pPr>
        <w:widowControl w:val="0"/>
        <w:tabs>
          <w:tab w:val="left" w:pos="1062"/>
        </w:tabs>
        <w:suppressAutoHyphens/>
        <w:spacing w:line="312" w:lineRule="auto"/>
        <w:ind w:firstLine="700"/>
        <w:jc w:val="both"/>
        <w:rPr>
          <w:szCs w:val="28"/>
          <w:lang w:eastAsia="en-US"/>
        </w:rPr>
      </w:pPr>
      <w:r w:rsidRPr="00C94B22">
        <w:rPr>
          <w:szCs w:val="28"/>
          <w:lang w:eastAsia="en-US"/>
        </w:rPr>
        <w:lastRenderedPageBreak/>
        <w:t>и) применение навигационных пломб осуществляется на возмездной основе и предусматривает оплату услуг национальных операторов Республики Беларусь и Российской Федерации по</w:t>
      </w:r>
      <w:r w:rsidR="00EB0521" w:rsidRPr="00C94B22">
        <w:rPr>
          <w:szCs w:val="28"/>
          <w:lang w:eastAsia="en-US"/>
        </w:rPr>
        <w:t> </w:t>
      </w:r>
      <w:r w:rsidRPr="00C94B22">
        <w:rPr>
          <w:szCs w:val="28"/>
          <w:lang w:eastAsia="en-US"/>
        </w:rPr>
        <w:t>обеспечению отслеживания перевозок товаров с применением навигационных пломб по ценам (тарифам) на такие услуги, установленным в соответствии с законодательством государств</w:t>
      </w:r>
      <w:r w:rsidR="00683709">
        <w:rPr>
          <w:szCs w:val="28"/>
          <w:lang w:eastAsia="en-US"/>
        </w:rPr>
        <w:t xml:space="preserve"> – </w:t>
      </w:r>
      <w:r w:rsidRPr="00C94B22">
        <w:rPr>
          <w:szCs w:val="28"/>
          <w:lang w:eastAsia="en-US"/>
        </w:rPr>
        <w:t xml:space="preserve">участников </w:t>
      </w:r>
      <w:r w:rsidR="00735532" w:rsidRPr="00C94B22">
        <w:rPr>
          <w:szCs w:val="28"/>
          <w:lang w:eastAsia="en-US"/>
        </w:rPr>
        <w:t>Договора о создании Союзного государства</w:t>
      </w:r>
      <w:r w:rsidR="00735532" w:rsidRPr="00C94B22" w:rsidDel="00735532">
        <w:rPr>
          <w:szCs w:val="28"/>
          <w:lang w:eastAsia="en-US"/>
        </w:rPr>
        <w:t xml:space="preserve"> </w:t>
      </w:r>
      <w:r w:rsidRPr="00C94B22">
        <w:rPr>
          <w:szCs w:val="28"/>
          <w:lang w:eastAsia="en-US"/>
        </w:rPr>
        <w:t xml:space="preserve">на оказание услуг </w:t>
      </w:r>
      <w:r w:rsidR="005D4410" w:rsidRPr="00C94B22">
        <w:rPr>
          <w:szCs w:val="28"/>
          <w:lang w:eastAsia="en-US"/>
        </w:rPr>
        <w:t>по </w:t>
      </w:r>
      <w:r w:rsidRPr="00C94B22">
        <w:rPr>
          <w:szCs w:val="28"/>
          <w:lang w:eastAsia="en-US"/>
        </w:rPr>
        <w:t>обеспечению отслеживания перевозок объектов отслеживания в</w:t>
      </w:r>
      <w:r w:rsidR="00CC61A0" w:rsidRPr="00C94B22">
        <w:rPr>
          <w:szCs w:val="28"/>
          <w:lang w:eastAsia="en-US"/>
        </w:rPr>
        <w:t> </w:t>
      </w:r>
      <w:r w:rsidRPr="00C94B22">
        <w:rPr>
          <w:szCs w:val="28"/>
          <w:lang w:eastAsia="en-US"/>
        </w:rPr>
        <w:t>целях реализации Соглашения.</w:t>
      </w:r>
    </w:p>
    <w:p w14:paraId="17141C1D" w14:textId="6BB82CBD" w:rsidR="00192F62" w:rsidRPr="00C94B22" w:rsidRDefault="00192F62" w:rsidP="00192F62">
      <w:pPr>
        <w:widowControl w:val="0"/>
        <w:tabs>
          <w:tab w:val="left" w:pos="999"/>
        </w:tabs>
        <w:suppressAutoHyphens/>
        <w:spacing w:line="312" w:lineRule="auto"/>
        <w:ind w:firstLine="700"/>
        <w:jc w:val="both"/>
        <w:rPr>
          <w:szCs w:val="28"/>
          <w:lang w:eastAsia="en-US"/>
        </w:rPr>
      </w:pPr>
      <w:r w:rsidRPr="00C94B22">
        <w:rPr>
          <w:szCs w:val="28"/>
          <w:lang w:eastAsia="en-US"/>
        </w:rPr>
        <w:t>3. В отношении перевозчиков, не соблюдающих нормы настоящего декрета, применяются меры административного воздействия</w:t>
      </w:r>
      <w:r w:rsidRPr="00C94B22">
        <w:rPr>
          <w:szCs w:val="28"/>
          <w:lang w:eastAsia="en-US"/>
        </w:rPr>
        <w:br/>
        <w:t>за неприменение навигационных пломб, установленные национальным законодательством государств</w:t>
      </w:r>
      <w:r w:rsidR="00683709">
        <w:rPr>
          <w:szCs w:val="28"/>
          <w:lang w:eastAsia="en-US"/>
        </w:rPr>
        <w:t xml:space="preserve"> – </w:t>
      </w:r>
      <w:r w:rsidRPr="00C94B22">
        <w:rPr>
          <w:szCs w:val="28"/>
          <w:lang w:eastAsia="en-US"/>
        </w:rPr>
        <w:t xml:space="preserve">участников </w:t>
      </w:r>
      <w:r w:rsidR="00735532" w:rsidRPr="00C94B22">
        <w:rPr>
          <w:szCs w:val="28"/>
          <w:lang w:eastAsia="en-US"/>
        </w:rPr>
        <w:t>Договора о создании Союзного государства</w:t>
      </w:r>
      <w:r w:rsidRPr="00C94B22">
        <w:rPr>
          <w:szCs w:val="28"/>
          <w:lang w:eastAsia="en-US"/>
        </w:rPr>
        <w:t>.</w:t>
      </w:r>
    </w:p>
    <w:p w14:paraId="79874CFD" w14:textId="6EB9EBF8" w:rsidR="00192F62" w:rsidRPr="00C94B22" w:rsidRDefault="00192F62" w:rsidP="00192F62">
      <w:pPr>
        <w:widowControl w:val="0"/>
        <w:tabs>
          <w:tab w:val="left" w:pos="1042"/>
          <w:tab w:val="left" w:leader="underscore" w:pos="6370"/>
          <w:tab w:val="left" w:leader="underscore" w:pos="7032"/>
        </w:tabs>
        <w:suppressAutoHyphens/>
        <w:spacing w:line="312" w:lineRule="auto"/>
        <w:ind w:firstLine="700"/>
        <w:jc w:val="both"/>
        <w:rPr>
          <w:szCs w:val="28"/>
          <w:lang w:eastAsia="en-US"/>
        </w:rPr>
      </w:pPr>
      <w:r w:rsidRPr="00C94B22">
        <w:rPr>
          <w:szCs w:val="28"/>
          <w:lang w:eastAsia="en-US"/>
        </w:rPr>
        <w:t xml:space="preserve">4. Настоящий декрет применяется с </w:t>
      </w:r>
      <w:r w:rsidR="005D371A">
        <w:rPr>
          <w:szCs w:val="28"/>
          <w:lang w:eastAsia="en-US"/>
        </w:rPr>
        <w:t>27</w:t>
      </w:r>
      <w:r w:rsidR="007E3508">
        <w:rPr>
          <w:szCs w:val="28"/>
          <w:lang w:eastAsia="en-US"/>
        </w:rPr>
        <w:t xml:space="preserve"> января</w:t>
      </w:r>
      <w:r w:rsidRPr="00C94B22">
        <w:rPr>
          <w:szCs w:val="28"/>
          <w:lang w:eastAsia="en-US"/>
        </w:rPr>
        <w:t xml:space="preserve"> 202</w:t>
      </w:r>
      <w:r w:rsidR="002B203A">
        <w:rPr>
          <w:szCs w:val="28"/>
          <w:lang w:eastAsia="en-US"/>
        </w:rPr>
        <w:t>5</w:t>
      </w:r>
      <w:r w:rsidRPr="00C94B22">
        <w:rPr>
          <w:szCs w:val="28"/>
          <w:lang w:eastAsia="en-US"/>
        </w:rPr>
        <w:t xml:space="preserve"> г</w:t>
      </w:r>
      <w:r w:rsidR="00AF31D3">
        <w:rPr>
          <w:szCs w:val="28"/>
          <w:lang w:eastAsia="en-US"/>
        </w:rPr>
        <w:t>.</w:t>
      </w:r>
      <w:r w:rsidRPr="00C94B22">
        <w:rPr>
          <w:szCs w:val="28"/>
          <w:lang w:eastAsia="en-US"/>
        </w:rPr>
        <w:br/>
        <w:t xml:space="preserve">до истечения 10 календарных дней с даты вступления в силу решения Евразийской экономической комиссии о введении отслеживания перевозок </w:t>
      </w:r>
      <w:r w:rsidR="00C94B22" w:rsidRPr="00C94B22">
        <w:rPr>
          <w:szCs w:val="28"/>
          <w:lang w:eastAsia="en-US"/>
        </w:rPr>
        <w:t>в</w:t>
      </w:r>
      <w:r w:rsidR="00C94B22">
        <w:rPr>
          <w:szCs w:val="28"/>
          <w:lang w:eastAsia="en-US"/>
        </w:rPr>
        <w:t> </w:t>
      </w:r>
      <w:r w:rsidRPr="00C94B22">
        <w:rPr>
          <w:szCs w:val="28"/>
          <w:lang w:eastAsia="en-US"/>
        </w:rPr>
        <w:t>соответствии с пунктом 5 статьи 18 Соглашения.</w:t>
      </w:r>
    </w:p>
    <w:p w14:paraId="56A1788D" w14:textId="77777777" w:rsidR="00192F62" w:rsidRPr="00C94B22" w:rsidRDefault="00192F62" w:rsidP="00192F62">
      <w:pPr>
        <w:widowControl w:val="0"/>
        <w:tabs>
          <w:tab w:val="left" w:pos="978"/>
        </w:tabs>
        <w:suppressAutoHyphens/>
        <w:spacing w:line="312" w:lineRule="auto"/>
        <w:ind w:firstLine="700"/>
        <w:jc w:val="both"/>
        <w:rPr>
          <w:szCs w:val="28"/>
          <w:lang w:eastAsia="en-US"/>
        </w:rPr>
      </w:pPr>
      <w:r w:rsidRPr="00C94B22">
        <w:rPr>
          <w:szCs w:val="28"/>
          <w:lang w:eastAsia="en-US"/>
        </w:rPr>
        <w:t>5. Настоящий декрет вступает в силу со дня его подписания.</w:t>
      </w:r>
    </w:p>
    <w:p w14:paraId="0CA4C94D" w14:textId="3691D642" w:rsidR="002670D6" w:rsidRPr="00846C34" w:rsidRDefault="002670D6" w:rsidP="00192F62">
      <w:pPr>
        <w:pStyle w:val="1"/>
        <w:tabs>
          <w:tab w:val="left" w:pos="993"/>
        </w:tabs>
        <w:spacing w:before="0" w:line="312" w:lineRule="auto"/>
        <w:ind w:left="709"/>
        <w:jc w:val="both"/>
        <w:rPr>
          <w:color w:val="auto"/>
          <w:spacing w:val="-2"/>
        </w:rPr>
      </w:pPr>
    </w:p>
    <w:p w14:paraId="28CB4AD8" w14:textId="77777777" w:rsidR="00B7458E" w:rsidRDefault="00B7458E" w:rsidP="00915548">
      <w:pPr>
        <w:pStyle w:val="Style8"/>
        <w:shd w:val="clear" w:color="auto" w:fill="auto"/>
        <w:tabs>
          <w:tab w:val="left" w:pos="879"/>
          <w:tab w:val="left" w:pos="993"/>
        </w:tabs>
        <w:spacing w:before="0" w:line="240" w:lineRule="auto"/>
        <w:ind w:firstLine="709"/>
        <w:rPr>
          <w:szCs w:val="28"/>
        </w:rPr>
      </w:pPr>
    </w:p>
    <w:p w14:paraId="525C694F" w14:textId="77777777" w:rsidR="00915548" w:rsidRDefault="00915548" w:rsidP="00915548">
      <w:pPr>
        <w:pStyle w:val="Style8"/>
        <w:shd w:val="clear" w:color="auto" w:fill="auto"/>
        <w:tabs>
          <w:tab w:val="left" w:pos="879"/>
          <w:tab w:val="left" w:pos="993"/>
        </w:tabs>
        <w:spacing w:before="0" w:line="240" w:lineRule="auto"/>
        <w:ind w:firstLine="709"/>
        <w:rPr>
          <w:szCs w:val="28"/>
        </w:rPr>
      </w:pPr>
    </w:p>
    <w:tbl>
      <w:tblPr>
        <w:tblStyle w:val="af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5"/>
        <w:gridCol w:w="5161"/>
      </w:tblGrid>
      <w:tr w:rsidR="00915548" w14:paraId="5CCA579F" w14:textId="77777777" w:rsidTr="009E6CC2">
        <w:tc>
          <w:tcPr>
            <w:tcW w:w="4195" w:type="dxa"/>
          </w:tcPr>
          <w:p w14:paraId="4CE86362" w14:textId="05A73AEF" w:rsidR="00915548" w:rsidRDefault="00915548" w:rsidP="00915548">
            <w:pPr>
              <w:pStyle w:val="1"/>
              <w:tabs>
                <w:tab w:val="left" w:pos="851"/>
              </w:tabs>
              <w:spacing w:before="0"/>
              <w:ind w:left="0"/>
              <w:jc w:val="center"/>
              <w:rPr>
                <w:color w:val="auto"/>
                <w:spacing w:val="-2"/>
              </w:rPr>
            </w:pPr>
            <w:r w:rsidRPr="00915548">
              <w:rPr>
                <w:color w:val="auto"/>
                <w:spacing w:val="-2"/>
              </w:rPr>
              <w:t>Председатель</w:t>
            </w:r>
            <w:r>
              <w:rPr>
                <w:color w:val="auto"/>
                <w:spacing w:val="-2"/>
              </w:rPr>
              <w:t xml:space="preserve"> </w:t>
            </w:r>
            <w:r>
              <w:rPr>
                <w:color w:val="auto"/>
                <w:spacing w:val="-2"/>
              </w:rPr>
              <w:br/>
            </w:r>
            <w:r w:rsidRPr="00915548">
              <w:rPr>
                <w:color w:val="auto"/>
                <w:spacing w:val="-2"/>
              </w:rPr>
              <w:t>Высшего Государственного Совета</w:t>
            </w:r>
            <w:r>
              <w:rPr>
                <w:color w:val="auto"/>
                <w:spacing w:val="-2"/>
              </w:rPr>
              <w:t xml:space="preserve"> </w:t>
            </w:r>
            <w:r>
              <w:rPr>
                <w:color w:val="auto"/>
                <w:spacing w:val="-2"/>
              </w:rPr>
              <w:br/>
            </w:r>
            <w:r w:rsidRPr="00915548">
              <w:rPr>
                <w:color w:val="auto"/>
                <w:spacing w:val="-2"/>
              </w:rPr>
              <w:t>Союзного государства</w:t>
            </w:r>
          </w:p>
        </w:tc>
        <w:tc>
          <w:tcPr>
            <w:tcW w:w="5161" w:type="dxa"/>
            <w:vAlign w:val="bottom"/>
          </w:tcPr>
          <w:p w14:paraId="0A398C5C" w14:textId="5A527057" w:rsidR="00915548" w:rsidRDefault="009E6CC2" w:rsidP="00064665">
            <w:pPr>
              <w:pStyle w:val="1"/>
              <w:tabs>
                <w:tab w:val="left" w:pos="851"/>
              </w:tabs>
              <w:spacing w:before="0"/>
              <w:ind w:left="0"/>
              <w:jc w:val="right"/>
              <w:rPr>
                <w:color w:val="auto"/>
                <w:spacing w:val="-2"/>
              </w:rPr>
            </w:pPr>
            <w:proofErr w:type="spellStart"/>
            <w:r w:rsidRPr="009E6CC2">
              <w:rPr>
                <w:color w:val="auto"/>
                <w:spacing w:val="-2"/>
              </w:rPr>
              <w:t>А.Лукашенко</w:t>
            </w:r>
            <w:proofErr w:type="spellEnd"/>
          </w:p>
        </w:tc>
      </w:tr>
    </w:tbl>
    <w:p w14:paraId="3E40D324" w14:textId="77777777" w:rsidR="00915548" w:rsidRDefault="00915548" w:rsidP="00915548">
      <w:pPr>
        <w:pStyle w:val="Style8"/>
        <w:shd w:val="clear" w:color="auto" w:fill="auto"/>
        <w:tabs>
          <w:tab w:val="left" w:pos="879"/>
          <w:tab w:val="left" w:pos="993"/>
        </w:tabs>
        <w:spacing w:before="0" w:line="240" w:lineRule="auto"/>
        <w:ind w:firstLine="0"/>
        <w:rPr>
          <w:szCs w:val="28"/>
        </w:rPr>
      </w:pPr>
    </w:p>
    <w:sectPr w:rsidR="00915548" w:rsidSect="00C67EE8">
      <w:headerReference w:type="default" r:id="rId8"/>
      <w:headerReference w:type="first" r:id="rId9"/>
      <w:pgSz w:w="11906" w:h="16838" w:code="9"/>
      <w:pgMar w:top="1134" w:right="850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0BE6F" w14:textId="77777777" w:rsidR="008D63D1" w:rsidRDefault="008D63D1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14:paraId="4858F49B" w14:textId="77777777" w:rsidR="008D63D1" w:rsidRDefault="008D63D1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44B01" w14:textId="77777777" w:rsidR="008D63D1" w:rsidRDefault="008D63D1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14:paraId="2A20E409" w14:textId="77777777" w:rsidR="008D63D1" w:rsidRDefault="008D63D1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-1692994931"/>
      <w:docPartObj>
        <w:docPartGallery w:val="Page Numbers (Top of Page)"/>
        <w:docPartUnique/>
      </w:docPartObj>
    </w:sdtPr>
    <w:sdtEndPr/>
    <w:sdtContent>
      <w:p w14:paraId="6C168799" w14:textId="77777777" w:rsidR="00304220" w:rsidRPr="00B7458E" w:rsidRDefault="00CF6D59" w:rsidP="00CF6D59">
        <w:pPr>
          <w:pStyle w:val="a4"/>
          <w:jc w:val="center"/>
          <w:rPr>
            <w:sz w:val="28"/>
            <w:szCs w:val="28"/>
          </w:rPr>
        </w:pPr>
        <w:r w:rsidRPr="00B7458E">
          <w:rPr>
            <w:sz w:val="28"/>
            <w:szCs w:val="28"/>
          </w:rPr>
          <w:fldChar w:fldCharType="begin"/>
        </w:r>
        <w:r w:rsidRPr="00B7458E">
          <w:rPr>
            <w:sz w:val="28"/>
            <w:szCs w:val="28"/>
          </w:rPr>
          <w:instrText>PAGE   \* MERGEFORMAT</w:instrText>
        </w:r>
        <w:r w:rsidRPr="00B7458E">
          <w:rPr>
            <w:sz w:val="28"/>
            <w:szCs w:val="28"/>
          </w:rPr>
          <w:fldChar w:fldCharType="separate"/>
        </w:r>
        <w:r w:rsidR="002C541A">
          <w:rPr>
            <w:noProof/>
            <w:sz w:val="28"/>
            <w:szCs w:val="28"/>
          </w:rPr>
          <w:t>4</w:t>
        </w:r>
        <w:r w:rsidRPr="00B7458E">
          <w:rPr>
            <w:sz w:val="28"/>
            <w:szCs w:val="28"/>
          </w:rPr>
          <w:fldChar w:fldCharType="end"/>
        </w:r>
      </w:p>
      <w:p w14:paraId="019F1851" w14:textId="77777777" w:rsidR="00934E48" w:rsidRPr="00B7458E" w:rsidRDefault="008D63D1" w:rsidP="00CF6D59">
        <w:pPr>
          <w:pStyle w:val="a4"/>
          <w:jc w:val="center"/>
          <w:rPr>
            <w:sz w:val="28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23085" w14:textId="75578276" w:rsidR="00915548" w:rsidRDefault="00915548" w:rsidP="00915548">
    <w:pPr>
      <w:pStyle w:val="a4"/>
      <w:jc w:val="right"/>
      <w:rPr>
        <w:sz w:val="28"/>
        <w:szCs w:val="28"/>
      </w:rPr>
    </w:pPr>
    <w:r w:rsidRPr="00915548">
      <w:rPr>
        <w:sz w:val="28"/>
        <w:szCs w:val="28"/>
      </w:rPr>
      <w:t>Проект</w:t>
    </w:r>
  </w:p>
  <w:p w14:paraId="3934ECF7" w14:textId="77777777" w:rsidR="00915548" w:rsidRPr="00915548" w:rsidRDefault="00915548" w:rsidP="00915548">
    <w:pPr>
      <w:pStyle w:val="a4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5267"/>
    <w:multiLevelType w:val="hybridMultilevel"/>
    <w:tmpl w:val="FDD8E5BC"/>
    <w:lvl w:ilvl="0" w:tplc="EF2C25A2">
      <w:start w:val="1"/>
      <w:numFmt w:val="decimal"/>
      <w:lvlText w:val="%1."/>
      <w:lvlJc w:val="left"/>
      <w:pPr>
        <w:ind w:left="1353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F0609E"/>
    <w:multiLevelType w:val="hybridMultilevel"/>
    <w:tmpl w:val="42F64E18"/>
    <w:lvl w:ilvl="0" w:tplc="C9A43D5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8B75F2"/>
    <w:multiLevelType w:val="hybridMultilevel"/>
    <w:tmpl w:val="19FAC9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B096DBF"/>
    <w:multiLevelType w:val="hybridMultilevel"/>
    <w:tmpl w:val="E2161EC6"/>
    <w:lvl w:ilvl="0" w:tplc="1B46A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C64E3A"/>
    <w:multiLevelType w:val="hybridMultilevel"/>
    <w:tmpl w:val="C2CEE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5CE"/>
    <w:rsid w:val="000021A8"/>
    <w:rsid w:val="00012467"/>
    <w:rsid w:val="00012D06"/>
    <w:rsid w:val="00026A15"/>
    <w:rsid w:val="000324F1"/>
    <w:rsid w:val="000333AC"/>
    <w:rsid w:val="000357ED"/>
    <w:rsid w:val="0003596B"/>
    <w:rsid w:val="00036AF0"/>
    <w:rsid w:val="000451E0"/>
    <w:rsid w:val="00045F93"/>
    <w:rsid w:val="000516A8"/>
    <w:rsid w:val="000538DB"/>
    <w:rsid w:val="0007450F"/>
    <w:rsid w:val="000752F1"/>
    <w:rsid w:val="0007612B"/>
    <w:rsid w:val="00085022"/>
    <w:rsid w:val="00086460"/>
    <w:rsid w:val="00097695"/>
    <w:rsid w:val="000A3B08"/>
    <w:rsid w:val="000B184A"/>
    <w:rsid w:val="000B3D7A"/>
    <w:rsid w:val="000B604C"/>
    <w:rsid w:val="000C2072"/>
    <w:rsid w:val="000C3A8B"/>
    <w:rsid w:val="000C4549"/>
    <w:rsid w:val="000C4ABD"/>
    <w:rsid w:val="000C4AD2"/>
    <w:rsid w:val="000D0174"/>
    <w:rsid w:val="000D664D"/>
    <w:rsid w:val="000D7F3A"/>
    <w:rsid w:val="000E1959"/>
    <w:rsid w:val="000E31D4"/>
    <w:rsid w:val="000E44C5"/>
    <w:rsid w:val="000F240D"/>
    <w:rsid w:val="000F7D7C"/>
    <w:rsid w:val="00105988"/>
    <w:rsid w:val="001115FD"/>
    <w:rsid w:val="00114977"/>
    <w:rsid w:val="00116122"/>
    <w:rsid w:val="00116C43"/>
    <w:rsid w:val="00121FD7"/>
    <w:rsid w:val="00124E6F"/>
    <w:rsid w:val="001253CD"/>
    <w:rsid w:val="0013237F"/>
    <w:rsid w:val="0014340A"/>
    <w:rsid w:val="001542D3"/>
    <w:rsid w:val="00156541"/>
    <w:rsid w:val="00171E01"/>
    <w:rsid w:val="001803D8"/>
    <w:rsid w:val="001874F7"/>
    <w:rsid w:val="00192E4E"/>
    <w:rsid w:val="00192F62"/>
    <w:rsid w:val="001B2997"/>
    <w:rsid w:val="001B2C2A"/>
    <w:rsid w:val="001B6955"/>
    <w:rsid w:val="001C0A92"/>
    <w:rsid w:val="001C1D17"/>
    <w:rsid w:val="001C1D53"/>
    <w:rsid w:val="001C59C5"/>
    <w:rsid w:val="001F0B1D"/>
    <w:rsid w:val="001F20F3"/>
    <w:rsid w:val="001F4561"/>
    <w:rsid w:val="001F4E57"/>
    <w:rsid w:val="002074EB"/>
    <w:rsid w:val="0021169B"/>
    <w:rsid w:val="00211CB8"/>
    <w:rsid w:val="00216280"/>
    <w:rsid w:val="00222EFB"/>
    <w:rsid w:val="00223609"/>
    <w:rsid w:val="00236AD1"/>
    <w:rsid w:val="00240FBE"/>
    <w:rsid w:val="002551A1"/>
    <w:rsid w:val="0025717A"/>
    <w:rsid w:val="0026089D"/>
    <w:rsid w:val="002653C5"/>
    <w:rsid w:val="00266FA7"/>
    <w:rsid w:val="002670D6"/>
    <w:rsid w:val="0027264F"/>
    <w:rsid w:val="00274295"/>
    <w:rsid w:val="00275D10"/>
    <w:rsid w:val="002764D8"/>
    <w:rsid w:val="0028086E"/>
    <w:rsid w:val="00284DF8"/>
    <w:rsid w:val="00291C68"/>
    <w:rsid w:val="002A2CC7"/>
    <w:rsid w:val="002A2DA5"/>
    <w:rsid w:val="002A4AF0"/>
    <w:rsid w:val="002B203A"/>
    <w:rsid w:val="002B2375"/>
    <w:rsid w:val="002C06AD"/>
    <w:rsid w:val="002C541A"/>
    <w:rsid w:val="002D4C72"/>
    <w:rsid w:val="002D566A"/>
    <w:rsid w:val="002D6AFD"/>
    <w:rsid w:val="0030101D"/>
    <w:rsid w:val="00304220"/>
    <w:rsid w:val="003114CB"/>
    <w:rsid w:val="00320EAB"/>
    <w:rsid w:val="003218DF"/>
    <w:rsid w:val="00321D2C"/>
    <w:rsid w:val="00337CEA"/>
    <w:rsid w:val="00347DB3"/>
    <w:rsid w:val="00357DD1"/>
    <w:rsid w:val="0036240C"/>
    <w:rsid w:val="00367248"/>
    <w:rsid w:val="003733FB"/>
    <w:rsid w:val="00373630"/>
    <w:rsid w:val="00374C8F"/>
    <w:rsid w:val="0037552D"/>
    <w:rsid w:val="00376E80"/>
    <w:rsid w:val="00396F2D"/>
    <w:rsid w:val="003A6E2A"/>
    <w:rsid w:val="003B2508"/>
    <w:rsid w:val="003B252E"/>
    <w:rsid w:val="003C0542"/>
    <w:rsid w:val="003C4D0A"/>
    <w:rsid w:val="003E3EA5"/>
    <w:rsid w:val="003E7EB8"/>
    <w:rsid w:val="003F5F7E"/>
    <w:rsid w:val="00406726"/>
    <w:rsid w:val="00411C07"/>
    <w:rsid w:val="004129D5"/>
    <w:rsid w:val="00414881"/>
    <w:rsid w:val="00417A10"/>
    <w:rsid w:val="00420F30"/>
    <w:rsid w:val="004221EC"/>
    <w:rsid w:val="00422BD3"/>
    <w:rsid w:val="0042482F"/>
    <w:rsid w:val="004249C5"/>
    <w:rsid w:val="00437C8F"/>
    <w:rsid w:val="004413E5"/>
    <w:rsid w:val="00446DE5"/>
    <w:rsid w:val="00447C5C"/>
    <w:rsid w:val="00454DDB"/>
    <w:rsid w:val="0045560A"/>
    <w:rsid w:val="00456D25"/>
    <w:rsid w:val="00466A7F"/>
    <w:rsid w:val="0047529A"/>
    <w:rsid w:val="00484F56"/>
    <w:rsid w:val="00486685"/>
    <w:rsid w:val="00496A93"/>
    <w:rsid w:val="00496FF4"/>
    <w:rsid w:val="004A7A58"/>
    <w:rsid w:val="004B5BEE"/>
    <w:rsid w:val="004B6266"/>
    <w:rsid w:val="004C27EB"/>
    <w:rsid w:val="004C735A"/>
    <w:rsid w:val="004D3386"/>
    <w:rsid w:val="004D45DB"/>
    <w:rsid w:val="004D6625"/>
    <w:rsid w:val="004E1ED7"/>
    <w:rsid w:val="004E63F9"/>
    <w:rsid w:val="004F454E"/>
    <w:rsid w:val="004F4F3A"/>
    <w:rsid w:val="0050084E"/>
    <w:rsid w:val="00502DF9"/>
    <w:rsid w:val="00506494"/>
    <w:rsid w:val="00510685"/>
    <w:rsid w:val="00511DFB"/>
    <w:rsid w:val="00513AF6"/>
    <w:rsid w:val="005148F0"/>
    <w:rsid w:val="005151EF"/>
    <w:rsid w:val="00524405"/>
    <w:rsid w:val="0053065B"/>
    <w:rsid w:val="0054308D"/>
    <w:rsid w:val="0054426B"/>
    <w:rsid w:val="00545C9C"/>
    <w:rsid w:val="0055624A"/>
    <w:rsid w:val="00562CCB"/>
    <w:rsid w:val="00563F61"/>
    <w:rsid w:val="00564142"/>
    <w:rsid w:val="00577C95"/>
    <w:rsid w:val="00585324"/>
    <w:rsid w:val="0058649E"/>
    <w:rsid w:val="00587D2D"/>
    <w:rsid w:val="00592E6B"/>
    <w:rsid w:val="005A00FE"/>
    <w:rsid w:val="005A343E"/>
    <w:rsid w:val="005A78AE"/>
    <w:rsid w:val="005B3270"/>
    <w:rsid w:val="005C25AE"/>
    <w:rsid w:val="005C7B57"/>
    <w:rsid w:val="005D2ACE"/>
    <w:rsid w:val="005D371A"/>
    <w:rsid w:val="005D4410"/>
    <w:rsid w:val="005F0389"/>
    <w:rsid w:val="005F04DA"/>
    <w:rsid w:val="005F4A79"/>
    <w:rsid w:val="005F5235"/>
    <w:rsid w:val="00600B7E"/>
    <w:rsid w:val="00601A75"/>
    <w:rsid w:val="0060220E"/>
    <w:rsid w:val="00604A6A"/>
    <w:rsid w:val="00606C14"/>
    <w:rsid w:val="00606EF7"/>
    <w:rsid w:val="0061229F"/>
    <w:rsid w:val="00622D33"/>
    <w:rsid w:val="00625591"/>
    <w:rsid w:val="00627EDC"/>
    <w:rsid w:val="00635EE9"/>
    <w:rsid w:val="00636BD6"/>
    <w:rsid w:val="006452DD"/>
    <w:rsid w:val="0064788A"/>
    <w:rsid w:val="00656346"/>
    <w:rsid w:val="00663F27"/>
    <w:rsid w:val="006666A6"/>
    <w:rsid w:val="00666E0E"/>
    <w:rsid w:val="00670FB2"/>
    <w:rsid w:val="006711D1"/>
    <w:rsid w:val="00683709"/>
    <w:rsid w:val="00695178"/>
    <w:rsid w:val="006A0E60"/>
    <w:rsid w:val="006A467E"/>
    <w:rsid w:val="006B3B27"/>
    <w:rsid w:val="006C70C3"/>
    <w:rsid w:val="006D1E90"/>
    <w:rsid w:val="006E2318"/>
    <w:rsid w:val="006E445F"/>
    <w:rsid w:val="006E797A"/>
    <w:rsid w:val="006F2472"/>
    <w:rsid w:val="006F355C"/>
    <w:rsid w:val="00700A38"/>
    <w:rsid w:val="007164C7"/>
    <w:rsid w:val="00732510"/>
    <w:rsid w:val="00735532"/>
    <w:rsid w:val="00740C3A"/>
    <w:rsid w:val="00740D54"/>
    <w:rsid w:val="0074158D"/>
    <w:rsid w:val="007446F3"/>
    <w:rsid w:val="00744E4B"/>
    <w:rsid w:val="00751664"/>
    <w:rsid w:val="00752D0F"/>
    <w:rsid w:val="007561CD"/>
    <w:rsid w:val="0076320A"/>
    <w:rsid w:val="00767FFD"/>
    <w:rsid w:val="00777243"/>
    <w:rsid w:val="00777526"/>
    <w:rsid w:val="00781224"/>
    <w:rsid w:val="00786788"/>
    <w:rsid w:val="007876DB"/>
    <w:rsid w:val="007877DF"/>
    <w:rsid w:val="00794AF1"/>
    <w:rsid w:val="00795C4C"/>
    <w:rsid w:val="007B5FF3"/>
    <w:rsid w:val="007B75C2"/>
    <w:rsid w:val="007C0BC4"/>
    <w:rsid w:val="007C58A5"/>
    <w:rsid w:val="007D118B"/>
    <w:rsid w:val="007D27DA"/>
    <w:rsid w:val="007D3343"/>
    <w:rsid w:val="007D7506"/>
    <w:rsid w:val="007E3508"/>
    <w:rsid w:val="007E5589"/>
    <w:rsid w:val="007F351F"/>
    <w:rsid w:val="007F77FC"/>
    <w:rsid w:val="00801ECA"/>
    <w:rsid w:val="008027B7"/>
    <w:rsid w:val="00803D6B"/>
    <w:rsid w:val="008044E2"/>
    <w:rsid w:val="00804CBC"/>
    <w:rsid w:val="00807E84"/>
    <w:rsid w:val="00813381"/>
    <w:rsid w:val="008144DD"/>
    <w:rsid w:val="00846C34"/>
    <w:rsid w:val="00853125"/>
    <w:rsid w:val="00854D14"/>
    <w:rsid w:val="00863602"/>
    <w:rsid w:val="00863FC4"/>
    <w:rsid w:val="008649F8"/>
    <w:rsid w:val="008670E5"/>
    <w:rsid w:val="00872907"/>
    <w:rsid w:val="00875921"/>
    <w:rsid w:val="008817C9"/>
    <w:rsid w:val="008821A1"/>
    <w:rsid w:val="008833E8"/>
    <w:rsid w:val="00883B99"/>
    <w:rsid w:val="00892114"/>
    <w:rsid w:val="00895FF6"/>
    <w:rsid w:val="00897081"/>
    <w:rsid w:val="008A43C1"/>
    <w:rsid w:val="008A5FF8"/>
    <w:rsid w:val="008B1AF6"/>
    <w:rsid w:val="008B20C4"/>
    <w:rsid w:val="008B2D00"/>
    <w:rsid w:val="008C200E"/>
    <w:rsid w:val="008C7384"/>
    <w:rsid w:val="008D0D7C"/>
    <w:rsid w:val="008D22D9"/>
    <w:rsid w:val="008D63D1"/>
    <w:rsid w:val="008D7376"/>
    <w:rsid w:val="008E0D5E"/>
    <w:rsid w:val="008E245D"/>
    <w:rsid w:val="008E73F6"/>
    <w:rsid w:val="008E7FA5"/>
    <w:rsid w:val="008F2B33"/>
    <w:rsid w:val="008F4297"/>
    <w:rsid w:val="00900BCB"/>
    <w:rsid w:val="00915548"/>
    <w:rsid w:val="00915BB2"/>
    <w:rsid w:val="00923502"/>
    <w:rsid w:val="0092405C"/>
    <w:rsid w:val="0092566B"/>
    <w:rsid w:val="0093247A"/>
    <w:rsid w:val="00934E48"/>
    <w:rsid w:val="00937BF2"/>
    <w:rsid w:val="00944AA3"/>
    <w:rsid w:val="00953095"/>
    <w:rsid w:val="009532B6"/>
    <w:rsid w:val="00973A9C"/>
    <w:rsid w:val="0097478B"/>
    <w:rsid w:val="00986BDB"/>
    <w:rsid w:val="00993E10"/>
    <w:rsid w:val="009950C4"/>
    <w:rsid w:val="009B5150"/>
    <w:rsid w:val="009B79FD"/>
    <w:rsid w:val="009B7CB1"/>
    <w:rsid w:val="009C2039"/>
    <w:rsid w:val="009C3313"/>
    <w:rsid w:val="009C6877"/>
    <w:rsid w:val="009D5FBA"/>
    <w:rsid w:val="009D62B1"/>
    <w:rsid w:val="009D77C9"/>
    <w:rsid w:val="009E5A4C"/>
    <w:rsid w:val="009E6CC2"/>
    <w:rsid w:val="009F62BC"/>
    <w:rsid w:val="00A01900"/>
    <w:rsid w:val="00A04CE0"/>
    <w:rsid w:val="00A06060"/>
    <w:rsid w:val="00A157E6"/>
    <w:rsid w:val="00A1662E"/>
    <w:rsid w:val="00A21E9D"/>
    <w:rsid w:val="00A26ADE"/>
    <w:rsid w:val="00A41E3B"/>
    <w:rsid w:val="00A44FE1"/>
    <w:rsid w:val="00A4625A"/>
    <w:rsid w:val="00A52235"/>
    <w:rsid w:val="00A55049"/>
    <w:rsid w:val="00A56822"/>
    <w:rsid w:val="00A60680"/>
    <w:rsid w:val="00A62E8D"/>
    <w:rsid w:val="00A85FBC"/>
    <w:rsid w:val="00A9651E"/>
    <w:rsid w:val="00AA0D60"/>
    <w:rsid w:val="00AA4389"/>
    <w:rsid w:val="00AB166E"/>
    <w:rsid w:val="00AB5BCE"/>
    <w:rsid w:val="00AD2E6A"/>
    <w:rsid w:val="00AE0A34"/>
    <w:rsid w:val="00AE1E8E"/>
    <w:rsid w:val="00AE4B90"/>
    <w:rsid w:val="00AF31D3"/>
    <w:rsid w:val="00AF74C3"/>
    <w:rsid w:val="00B060E6"/>
    <w:rsid w:val="00B155C3"/>
    <w:rsid w:val="00B15FCE"/>
    <w:rsid w:val="00B21C77"/>
    <w:rsid w:val="00B2411F"/>
    <w:rsid w:val="00B267A4"/>
    <w:rsid w:val="00B268A5"/>
    <w:rsid w:val="00B269D1"/>
    <w:rsid w:val="00B319DC"/>
    <w:rsid w:val="00B34339"/>
    <w:rsid w:val="00B345BF"/>
    <w:rsid w:val="00B37EB1"/>
    <w:rsid w:val="00B5344A"/>
    <w:rsid w:val="00B55FA4"/>
    <w:rsid w:val="00B566D0"/>
    <w:rsid w:val="00B56A3E"/>
    <w:rsid w:val="00B63A34"/>
    <w:rsid w:val="00B64C85"/>
    <w:rsid w:val="00B65DF3"/>
    <w:rsid w:val="00B71F21"/>
    <w:rsid w:val="00B7458E"/>
    <w:rsid w:val="00B75267"/>
    <w:rsid w:val="00B80B22"/>
    <w:rsid w:val="00B80E83"/>
    <w:rsid w:val="00B94A27"/>
    <w:rsid w:val="00BA2D3C"/>
    <w:rsid w:val="00BA3AB3"/>
    <w:rsid w:val="00BA6451"/>
    <w:rsid w:val="00BB5A11"/>
    <w:rsid w:val="00BD79FD"/>
    <w:rsid w:val="00BE1012"/>
    <w:rsid w:val="00BF10A6"/>
    <w:rsid w:val="00C02105"/>
    <w:rsid w:val="00C0733D"/>
    <w:rsid w:val="00C15A0E"/>
    <w:rsid w:val="00C200CE"/>
    <w:rsid w:val="00C240AC"/>
    <w:rsid w:val="00C24AE7"/>
    <w:rsid w:val="00C255CE"/>
    <w:rsid w:val="00C25892"/>
    <w:rsid w:val="00C3402D"/>
    <w:rsid w:val="00C3412B"/>
    <w:rsid w:val="00C35B83"/>
    <w:rsid w:val="00C36415"/>
    <w:rsid w:val="00C41B0A"/>
    <w:rsid w:val="00C422E2"/>
    <w:rsid w:val="00C43B1A"/>
    <w:rsid w:val="00C449B0"/>
    <w:rsid w:val="00C5155E"/>
    <w:rsid w:val="00C61CB1"/>
    <w:rsid w:val="00C67EE8"/>
    <w:rsid w:val="00C828BF"/>
    <w:rsid w:val="00C83C61"/>
    <w:rsid w:val="00C91EE6"/>
    <w:rsid w:val="00C94B22"/>
    <w:rsid w:val="00C97640"/>
    <w:rsid w:val="00C976BF"/>
    <w:rsid w:val="00C97C89"/>
    <w:rsid w:val="00CA23D9"/>
    <w:rsid w:val="00CA5DCB"/>
    <w:rsid w:val="00CB3E37"/>
    <w:rsid w:val="00CB5C68"/>
    <w:rsid w:val="00CB7183"/>
    <w:rsid w:val="00CC61A0"/>
    <w:rsid w:val="00CD061D"/>
    <w:rsid w:val="00CD2989"/>
    <w:rsid w:val="00CD5748"/>
    <w:rsid w:val="00CD5D9D"/>
    <w:rsid w:val="00CE26FF"/>
    <w:rsid w:val="00CF3DA4"/>
    <w:rsid w:val="00CF6D59"/>
    <w:rsid w:val="00D01C11"/>
    <w:rsid w:val="00D04A02"/>
    <w:rsid w:val="00D173A8"/>
    <w:rsid w:val="00D238B7"/>
    <w:rsid w:val="00D2647E"/>
    <w:rsid w:val="00D30ABD"/>
    <w:rsid w:val="00D35703"/>
    <w:rsid w:val="00D45B5D"/>
    <w:rsid w:val="00D464A1"/>
    <w:rsid w:val="00D46958"/>
    <w:rsid w:val="00D530AD"/>
    <w:rsid w:val="00D55839"/>
    <w:rsid w:val="00D63D82"/>
    <w:rsid w:val="00D66412"/>
    <w:rsid w:val="00D8088B"/>
    <w:rsid w:val="00D80DA4"/>
    <w:rsid w:val="00D82835"/>
    <w:rsid w:val="00D83286"/>
    <w:rsid w:val="00DC33CE"/>
    <w:rsid w:val="00DC54DB"/>
    <w:rsid w:val="00DD0479"/>
    <w:rsid w:val="00DD3C71"/>
    <w:rsid w:val="00DD6CE2"/>
    <w:rsid w:val="00DD7CE3"/>
    <w:rsid w:val="00DE1B54"/>
    <w:rsid w:val="00DE7A3C"/>
    <w:rsid w:val="00DF49B0"/>
    <w:rsid w:val="00DF62B0"/>
    <w:rsid w:val="00DF7EEE"/>
    <w:rsid w:val="00E011B6"/>
    <w:rsid w:val="00E02C6F"/>
    <w:rsid w:val="00E02E7D"/>
    <w:rsid w:val="00E058E4"/>
    <w:rsid w:val="00E07CB3"/>
    <w:rsid w:val="00E11FE5"/>
    <w:rsid w:val="00E1448D"/>
    <w:rsid w:val="00E20AD8"/>
    <w:rsid w:val="00E26D36"/>
    <w:rsid w:val="00E26FC1"/>
    <w:rsid w:val="00E352EE"/>
    <w:rsid w:val="00E37864"/>
    <w:rsid w:val="00E37F7E"/>
    <w:rsid w:val="00E5116F"/>
    <w:rsid w:val="00E60F84"/>
    <w:rsid w:val="00E62F0A"/>
    <w:rsid w:val="00E657F0"/>
    <w:rsid w:val="00E75352"/>
    <w:rsid w:val="00E80515"/>
    <w:rsid w:val="00E81EC2"/>
    <w:rsid w:val="00E82659"/>
    <w:rsid w:val="00E84973"/>
    <w:rsid w:val="00E84C6F"/>
    <w:rsid w:val="00E87140"/>
    <w:rsid w:val="00EB0521"/>
    <w:rsid w:val="00EB0B36"/>
    <w:rsid w:val="00EB0D10"/>
    <w:rsid w:val="00EB3F61"/>
    <w:rsid w:val="00EC260A"/>
    <w:rsid w:val="00EC616B"/>
    <w:rsid w:val="00EC71FE"/>
    <w:rsid w:val="00ED4116"/>
    <w:rsid w:val="00ED5975"/>
    <w:rsid w:val="00EF5E75"/>
    <w:rsid w:val="00F072F4"/>
    <w:rsid w:val="00F1243D"/>
    <w:rsid w:val="00F13968"/>
    <w:rsid w:val="00F24464"/>
    <w:rsid w:val="00F279CD"/>
    <w:rsid w:val="00F366F2"/>
    <w:rsid w:val="00F4577A"/>
    <w:rsid w:val="00F57094"/>
    <w:rsid w:val="00F57599"/>
    <w:rsid w:val="00F65135"/>
    <w:rsid w:val="00F65A16"/>
    <w:rsid w:val="00F72F52"/>
    <w:rsid w:val="00F7304A"/>
    <w:rsid w:val="00F80FD9"/>
    <w:rsid w:val="00F811F9"/>
    <w:rsid w:val="00F81B37"/>
    <w:rsid w:val="00F83CF4"/>
    <w:rsid w:val="00F85F9B"/>
    <w:rsid w:val="00F9477C"/>
    <w:rsid w:val="00FA174F"/>
    <w:rsid w:val="00FB28C3"/>
    <w:rsid w:val="00FB4CF2"/>
    <w:rsid w:val="00FC172C"/>
    <w:rsid w:val="00FC2CB1"/>
    <w:rsid w:val="00FD2DA4"/>
    <w:rsid w:val="00FE42BF"/>
    <w:rsid w:val="00FF23F6"/>
    <w:rsid w:val="00FF3531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C6533B"/>
  <w14:defaultImageDpi w14:val="0"/>
  <w15:docId w15:val="{7CF422AE-4C27-43B2-9FB6-10DF52A0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Заголовок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D45B5D"/>
    <w:pPr>
      <w:ind w:left="720"/>
      <w:contextualSpacing/>
    </w:pPr>
  </w:style>
  <w:style w:type="paragraph" w:customStyle="1" w:styleId="6">
    <w:name w:val="заголовок 6"/>
    <w:basedOn w:val="a"/>
    <w:next w:val="a"/>
    <w:uiPriority w:val="99"/>
    <w:rsid w:val="000C3A8B"/>
    <w:pPr>
      <w:keepNext/>
      <w:autoSpaceDE w:val="0"/>
      <w:autoSpaceDN w:val="0"/>
      <w:jc w:val="center"/>
    </w:pPr>
    <w:rPr>
      <w:b/>
      <w:bCs/>
      <w:szCs w:val="28"/>
    </w:rPr>
  </w:style>
  <w:style w:type="character" w:customStyle="1" w:styleId="CharStyle9">
    <w:name w:val="Char Style 9"/>
    <w:link w:val="Style8"/>
    <w:uiPriority w:val="99"/>
    <w:locked/>
    <w:rsid w:val="00A60680"/>
    <w:rPr>
      <w:sz w:val="28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A60680"/>
    <w:pPr>
      <w:widowControl w:val="0"/>
      <w:shd w:val="clear" w:color="auto" w:fill="FFFFFF"/>
      <w:spacing w:before="780" w:line="317" w:lineRule="exact"/>
      <w:ind w:firstLine="540"/>
      <w:jc w:val="both"/>
    </w:pPr>
  </w:style>
  <w:style w:type="table" w:styleId="af7">
    <w:name w:val="Table Grid"/>
    <w:basedOn w:val="a1"/>
    <w:uiPriority w:val="59"/>
    <w:rsid w:val="00304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7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456F4-E26D-485C-AAF8-C86D202F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Данилова</dc:creator>
  <cp:keywords/>
  <dc:description/>
  <cp:lastModifiedBy>User</cp:lastModifiedBy>
  <cp:revision>2</cp:revision>
  <cp:lastPrinted>2024-10-31T13:12:00Z</cp:lastPrinted>
  <dcterms:created xsi:type="dcterms:W3CDTF">2024-11-14T14:52:00Z</dcterms:created>
  <dcterms:modified xsi:type="dcterms:W3CDTF">2024-11-14T14:52:00Z</dcterms:modified>
</cp:coreProperties>
</file>