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036474" w14:textId="77777777" w:rsidR="00B308B4" w:rsidRPr="000051A7" w:rsidRDefault="00B308B4" w:rsidP="00B308B4">
      <w:pPr>
        <w:pStyle w:val="20"/>
        <w:shd w:val="clear" w:color="auto" w:fill="auto"/>
        <w:spacing w:after="120" w:line="240" w:lineRule="auto"/>
        <w:ind w:left="3969"/>
        <w:jc w:val="center"/>
        <w:rPr>
          <w:sz w:val="28"/>
          <w:szCs w:val="28"/>
        </w:rPr>
      </w:pPr>
      <w:bookmarkStart w:id="0" w:name="_GoBack"/>
      <w:bookmarkEnd w:id="0"/>
      <w:r w:rsidRPr="000051A7">
        <w:rPr>
          <w:sz w:val="28"/>
          <w:szCs w:val="28"/>
        </w:rPr>
        <w:t>УТВЕРЖДЕНО</w:t>
      </w:r>
    </w:p>
    <w:p w14:paraId="2C31AEDA" w14:textId="77777777" w:rsidR="00B308B4" w:rsidRPr="000051A7" w:rsidRDefault="00B308B4" w:rsidP="00B308B4">
      <w:pPr>
        <w:pStyle w:val="20"/>
        <w:shd w:val="clear" w:color="auto" w:fill="auto"/>
        <w:spacing w:after="0" w:line="240" w:lineRule="auto"/>
        <w:ind w:left="3969"/>
        <w:jc w:val="center"/>
        <w:rPr>
          <w:sz w:val="28"/>
          <w:szCs w:val="28"/>
        </w:rPr>
      </w:pPr>
      <w:r w:rsidRPr="000051A7">
        <w:rPr>
          <w:sz w:val="28"/>
          <w:szCs w:val="28"/>
        </w:rPr>
        <w:t xml:space="preserve">постановлением Совета Министров Союзного государства </w:t>
      </w:r>
    </w:p>
    <w:p w14:paraId="090DAC94" w14:textId="39CDAD37" w:rsidR="00B308B4" w:rsidRPr="000051A7" w:rsidRDefault="00B308B4" w:rsidP="00B308B4">
      <w:pPr>
        <w:pStyle w:val="20"/>
        <w:shd w:val="clear" w:color="auto" w:fill="auto"/>
        <w:spacing w:after="0" w:line="240" w:lineRule="auto"/>
        <w:ind w:left="3969"/>
        <w:jc w:val="center"/>
        <w:rPr>
          <w:sz w:val="28"/>
          <w:szCs w:val="28"/>
        </w:rPr>
      </w:pPr>
      <w:r w:rsidRPr="000051A7">
        <w:rPr>
          <w:sz w:val="28"/>
          <w:szCs w:val="28"/>
        </w:rPr>
        <w:t xml:space="preserve">от </w:t>
      </w:r>
      <w:r w:rsidR="0030589B">
        <w:rPr>
          <w:sz w:val="28"/>
          <w:szCs w:val="28"/>
        </w:rPr>
        <w:t>10 октября 2024 г.</w:t>
      </w:r>
      <w:r w:rsidRPr="000051A7">
        <w:rPr>
          <w:sz w:val="28"/>
          <w:szCs w:val="28"/>
        </w:rPr>
        <w:t xml:space="preserve"> № </w:t>
      </w:r>
      <w:r w:rsidR="0030589B">
        <w:rPr>
          <w:sz w:val="28"/>
          <w:szCs w:val="28"/>
        </w:rPr>
        <w:t>31</w:t>
      </w:r>
    </w:p>
    <w:p w14:paraId="6CA252E6" w14:textId="77777777" w:rsidR="00B308B4" w:rsidRPr="000051A7" w:rsidRDefault="00B308B4" w:rsidP="00B308B4">
      <w:pPr>
        <w:pStyle w:val="20"/>
        <w:shd w:val="clear" w:color="auto" w:fill="auto"/>
        <w:spacing w:after="0"/>
        <w:ind w:left="400"/>
        <w:rPr>
          <w:sz w:val="28"/>
          <w:szCs w:val="28"/>
        </w:rPr>
      </w:pPr>
    </w:p>
    <w:p w14:paraId="2A53370B" w14:textId="77777777" w:rsidR="00BA5A7B" w:rsidRPr="000051A7" w:rsidRDefault="00BA5A7B" w:rsidP="00B308B4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14:paraId="557373A4" w14:textId="77777777" w:rsidR="00B308B4" w:rsidRPr="000051A7" w:rsidRDefault="00B308B4" w:rsidP="00B308B4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0051A7">
        <w:rPr>
          <w:sz w:val="28"/>
          <w:szCs w:val="28"/>
        </w:rPr>
        <w:t>ПОЛОЖЕНИЕ</w:t>
      </w:r>
    </w:p>
    <w:p w14:paraId="492841D4" w14:textId="77777777" w:rsidR="00B308B4" w:rsidRPr="000051A7" w:rsidRDefault="00B308B4" w:rsidP="00B308B4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0051A7">
        <w:rPr>
          <w:sz w:val="28"/>
          <w:szCs w:val="28"/>
        </w:rPr>
        <w:t>о порядке формирования и ведения Реестра имущества</w:t>
      </w:r>
    </w:p>
    <w:p w14:paraId="28724765" w14:textId="77777777" w:rsidR="00B308B4" w:rsidRPr="000051A7" w:rsidRDefault="00B308B4" w:rsidP="00B308B4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  <w:r w:rsidRPr="000051A7">
        <w:rPr>
          <w:sz w:val="28"/>
          <w:szCs w:val="28"/>
        </w:rPr>
        <w:t>Союзного государства</w:t>
      </w:r>
    </w:p>
    <w:p w14:paraId="4329BE50" w14:textId="77777777" w:rsidR="00B308B4" w:rsidRPr="000051A7" w:rsidRDefault="00B308B4" w:rsidP="00B308B4">
      <w:pPr>
        <w:pStyle w:val="20"/>
        <w:shd w:val="clear" w:color="auto" w:fill="auto"/>
        <w:spacing w:after="0" w:line="240" w:lineRule="auto"/>
        <w:jc w:val="center"/>
        <w:rPr>
          <w:sz w:val="28"/>
          <w:szCs w:val="28"/>
        </w:rPr>
      </w:pPr>
    </w:p>
    <w:p w14:paraId="3376EDFC" w14:textId="13D9615D" w:rsidR="0040778E" w:rsidRPr="000051A7" w:rsidRDefault="00B308B4" w:rsidP="0040778E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Настоящим Положением определяется порядок формирования </w:t>
      </w:r>
      <w:r w:rsidR="00714FBE">
        <w:rPr>
          <w:sz w:val="28"/>
          <w:szCs w:val="28"/>
        </w:rPr>
        <w:t xml:space="preserve">                       </w:t>
      </w:r>
      <w:r w:rsidRPr="000051A7">
        <w:rPr>
          <w:sz w:val="28"/>
          <w:szCs w:val="28"/>
        </w:rPr>
        <w:t>и ведения Реестра имущества Союзного государства, а также состав включаемых в него сведений.</w:t>
      </w:r>
      <w:r w:rsidR="008D076E" w:rsidRPr="000051A7">
        <w:rPr>
          <w:sz w:val="28"/>
          <w:szCs w:val="28"/>
        </w:rPr>
        <w:t xml:space="preserve"> </w:t>
      </w:r>
    </w:p>
    <w:p w14:paraId="7494BE1A" w14:textId="19F98112" w:rsidR="00B308B4" w:rsidRPr="000051A7" w:rsidRDefault="008D076E" w:rsidP="000008A3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Под Реестром имущества Союзного государства </w:t>
      </w:r>
      <w:r w:rsidR="00BB3C23" w:rsidRPr="000051A7">
        <w:rPr>
          <w:sz w:val="28"/>
          <w:szCs w:val="28"/>
        </w:rPr>
        <w:t xml:space="preserve">(далее – Реестр) </w:t>
      </w:r>
      <w:r w:rsidRPr="000051A7">
        <w:rPr>
          <w:sz w:val="28"/>
          <w:szCs w:val="28"/>
        </w:rPr>
        <w:t>понимается информационный ресурс, содержащий сведения об имуществ</w:t>
      </w:r>
      <w:r w:rsidR="000008A3" w:rsidRPr="000051A7">
        <w:rPr>
          <w:sz w:val="28"/>
          <w:szCs w:val="28"/>
        </w:rPr>
        <w:t>е</w:t>
      </w:r>
      <w:r w:rsidRPr="000051A7">
        <w:rPr>
          <w:sz w:val="28"/>
          <w:szCs w:val="28"/>
        </w:rPr>
        <w:t xml:space="preserve">, созданном или приобретенном за счет средств бюджета Союзного государства, в том числе в результате реализации программ, подпрограмм, проектов </w:t>
      </w:r>
      <w:r w:rsidR="00714FBE">
        <w:rPr>
          <w:sz w:val="28"/>
          <w:szCs w:val="28"/>
        </w:rPr>
        <w:t xml:space="preserve">                        </w:t>
      </w:r>
      <w:r w:rsidRPr="000051A7">
        <w:rPr>
          <w:sz w:val="28"/>
          <w:szCs w:val="28"/>
        </w:rPr>
        <w:t>и мероприятий Союзного государства, и ино</w:t>
      </w:r>
      <w:r w:rsidR="000008A3" w:rsidRPr="000051A7">
        <w:rPr>
          <w:sz w:val="28"/>
          <w:szCs w:val="28"/>
        </w:rPr>
        <w:t>м</w:t>
      </w:r>
      <w:r w:rsidRPr="000051A7">
        <w:rPr>
          <w:sz w:val="28"/>
          <w:szCs w:val="28"/>
        </w:rPr>
        <w:t xml:space="preserve"> имуществ</w:t>
      </w:r>
      <w:r w:rsidR="000008A3" w:rsidRPr="000051A7">
        <w:rPr>
          <w:sz w:val="28"/>
          <w:szCs w:val="28"/>
        </w:rPr>
        <w:t>е</w:t>
      </w:r>
      <w:r w:rsidRPr="000051A7">
        <w:rPr>
          <w:sz w:val="28"/>
          <w:szCs w:val="28"/>
        </w:rPr>
        <w:t xml:space="preserve"> Союзного государства </w:t>
      </w:r>
      <w:r w:rsidR="00BB3C23" w:rsidRPr="000051A7">
        <w:rPr>
          <w:sz w:val="28"/>
          <w:szCs w:val="28"/>
        </w:rPr>
        <w:t>стоимость</w:t>
      </w:r>
      <w:r w:rsidR="00231CCB" w:rsidRPr="000051A7">
        <w:rPr>
          <w:sz w:val="28"/>
          <w:szCs w:val="28"/>
        </w:rPr>
        <w:t xml:space="preserve">ю на дату создания (приобретения) </w:t>
      </w:r>
      <w:r w:rsidR="00BB3C23" w:rsidRPr="000051A7">
        <w:rPr>
          <w:sz w:val="28"/>
          <w:szCs w:val="28"/>
        </w:rPr>
        <w:t xml:space="preserve">200 </w:t>
      </w:r>
      <w:r w:rsidR="00336274" w:rsidRPr="000051A7">
        <w:rPr>
          <w:sz w:val="28"/>
          <w:szCs w:val="28"/>
        </w:rPr>
        <w:t>тысяч и более российских рублей</w:t>
      </w:r>
      <w:r w:rsidR="00231CCB" w:rsidRPr="000051A7">
        <w:rPr>
          <w:sz w:val="28"/>
          <w:szCs w:val="28"/>
        </w:rPr>
        <w:t>.</w:t>
      </w:r>
      <w:r w:rsidR="002211F8" w:rsidRPr="000051A7">
        <w:rPr>
          <w:sz w:val="28"/>
          <w:szCs w:val="28"/>
        </w:rPr>
        <w:t xml:space="preserve"> </w:t>
      </w:r>
    </w:p>
    <w:p w14:paraId="094DD852" w14:textId="77777777" w:rsidR="00B308B4" w:rsidRPr="000051A7" w:rsidRDefault="00B308B4" w:rsidP="00B308B4">
      <w:pPr>
        <w:pStyle w:val="20"/>
        <w:numPr>
          <w:ilvl w:val="0"/>
          <w:numId w:val="1"/>
        </w:numPr>
        <w:shd w:val="clear" w:color="auto" w:fill="auto"/>
        <w:tabs>
          <w:tab w:val="left" w:pos="1072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Ведение Реестра осуществляется на принципах: </w:t>
      </w:r>
    </w:p>
    <w:p w14:paraId="0A70726C" w14:textId="77777777" w:rsidR="00B308B4" w:rsidRPr="000051A7" w:rsidRDefault="00B308B4" w:rsidP="00B308B4">
      <w:pPr>
        <w:pStyle w:val="20"/>
        <w:shd w:val="clear" w:color="auto" w:fill="auto"/>
        <w:tabs>
          <w:tab w:val="left" w:pos="1072"/>
        </w:tabs>
        <w:spacing w:after="0" w:line="288" w:lineRule="auto"/>
        <w:ind w:left="709"/>
        <w:rPr>
          <w:sz w:val="28"/>
          <w:szCs w:val="28"/>
        </w:rPr>
      </w:pPr>
      <w:r w:rsidRPr="000051A7">
        <w:rPr>
          <w:sz w:val="28"/>
          <w:szCs w:val="28"/>
        </w:rPr>
        <w:t xml:space="preserve">полноты и достоверности содержащихся в нем сведений; </w:t>
      </w:r>
    </w:p>
    <w:p w14:paraId="16E2484B" w14:textId="7777777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автоматизации формирования Реестра.</w:t>
      </w:r>
    </w:p>
    <w:p w14:paraId="01FC1B6C" w14:textId="6AD73074" w:rsidR="00B308B4" w:rsidRPr="000051A7" w:rsidRDefault="00B308B4" w:rsidP="0040778E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Реестр формируется и актуализируется в виде электронной базы данных посредством включения необходимых сведений </w:t>
      </w:r>
      <w:r w:rsidR="00ED53EE" w:rsidRPr="000051A7">
        <w:rPr>
          <w:sz w:val="28"/>
          <w:szCs w:val="28"/>
        </w:rPr>
        <w:t xml:space="preserve">в </w:t>
      </w:r>
      <w:r w:rsidR="00BB3C23" w:rsidRPr="000051A7">
        <w:rPr>
          <w:sz w:val="28"/>
          <w:szCs w:val="28"/>
        </w:rPr>
        <w:t xml:space="preserve">информационную систему «Реестр имущества Союзного государства» (далее – </w:t>
      </w:r>
      <w:r w:rsidR="006F0A23">
        <w:rPr>
          <w:sz w:val="28"/>
          <w:szCs w:val="28"/>
        </w:rPr>
        <w:t>ИС «РИСГ</w:t>
      </w:r>
      <w:r w:rsidR="00ED53EE" w:rsidRPr="000051A7">
        <w:rPr>
          <w:sz w:val="28"/>
          <w:szCs w:val="28"/>
        </w:rPr>
        <w:t>»</w:t>
      </w:r>
      <w:r w:rsidR="00BB3C23" w:rsidRPr="000051A7">
        <w:rPr>
          <w:sz w:val="28"/>
          <w:szCs w:val="28"/>
        </w:rPr>
        <w:t>)</w:t>
      </w:r>
      <w:r w:rsidR="00ED53EE" w:rsidRPr="000051A7">
        <w:rPr>
          <w:sz w:val="28"/>
          <w:szCs w:val="28"/>
        </w:rPr>
        <w:t xml:space="preserve"> </w:t>
      </w:r>
      <w:r w:rsidR="00714FBE">
        <w:rPr>
          <w:sz w:val="28"/>
          <w:szCs w:val="28"/>
        </w:rPr>
        <w:t xml:space="preserve">                   </w:t>
      </w:r>
      <w:r w:rsidRPr="000051A7">
        <w:rPr>
          <w:sz w:val="28"/>
          <w:szCs w:val="28"/>
        </w:rPr>
        <w:t>в порядке, уст</w:t>
      </w:r>
      <w:r w:rsidR="0040778E" w:rsidRPr="000051A7">
        <w:rPr>
          <w:sz w:val="28"/>
          <w:szCs w:val="28"/>
        </w:rPr>
        <w:t>ановленном настоящим Положением</w:t>
      </w:r>
      <w:r w:rsidR="000008A3" w:rsidRPr="000051A7">
        <w:rPr>
          <w:sz w:val="28"/>
          <w:szCs w:val="28"/>
        </w:rPr>
        <w:t>.</w:t>
      </w:r>
    </w:p>
    <w:p w14:paraId="3FB4BE39" w14:textId="67F3C583" w:rsidR="00DC0CA6" w:rsidRPr="000051A7" w:rsidRDefault="00DC0CA6" w:rsidP="00DC0CA6">
      <w:pPr>
        <w:pStyle w:val="20"/>
        <w:numPr>
          <w:ilvl w:val="0"/>
          <w:numId w:val="1"/>
        </w:numPr>
        <w:tabs>
          <w:tab w:val="left" w:pos="1048"/>
        </w:tabs>
        <w:spacing w:after="0" w:line="288" w:lineRule="auto"/>
        <w:ind w:firstLine="567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Обработка и </w:t>
      </w:r>
      <w:r w:rsidR="00942CA4">
        <w:rPr>
          <w:sz w:val="28"/>
          <w:szCs w:val="28"/>
        </w:rPr>
        <w:t>хранение содержащихся в ИС «РИСГ</w:t>
      </w:r>
      <w:r w:rsidRPr="000051A7">
        <w:rPr>
          <w:sz w:val="28"/>
          <w:szCs w:val="28"/>
        </w:rPr>
        <w:t>» данных осуществляется с соблюдением требований информационной безопасности, установленных национальным законодательством государства, на территории которого расположены база данных и программно-аппаратные</w:t>
      </w:r>
      <w:r w:rsidR="00942CA4">
        <w:rPr>
          <w:sz w:val="28"/>
          <w:szCs w:val="28"/>
        </w:rPr>
        <w:t xml:space="preserve"> средства </w:t>
      </w:r>
      <w:r w:rsidR="00721C62">
        <w:rPr>
          <w:sz w:val="28"/>
          <w:szCs w:val="28"/>
        </w:rPr>
        <w:t xml:space="preserve">                  </w:t>
      </w:r>
      <w:r w:rsidR="00942CA4">
        <w:rPr>
          <w:sz w:val="28"/>
          <w:szCs w:val="28"/>
        </w:rPr>
        <w:t>ИС «РИСГ</w:t>
      </w:r>
      <w:r w:rsidRPr="000051A7">
        <w:rPr>
          <w:sz w:val="28"/>
          <w:szCs w:val="28"/>
        </w:rPr>
        <w:t>», и обеспечивающих конфиденциальность, целостность, доступность, аутентичность и достоверность информации.</w:t>
      </w:r>
    </w:p>
    <w:p w14:paraId="13F26F32" w14:textId="39021900" w:rsidR="00DC0CA6" w:rsidRPr="000051A7" w:rsidRDefault="00DC0CA6" w:rsidP="00DC0CA6">
      <w:pPr>
        <w:pStyle w:val="20"/>
        <w:shd w:val="clear" w:color="auto" w:fill="auto"/>
        <w:tabs>
          <w:tab w:val="left" w:pos="1048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Обработка необходимых дл</w:t>
      </w:r>
      <w:r w:rsidR="006F0A23">
        <w:rPr>
          <w:sz w:val="28"/>
          <w:szCs w:val="28"/>
        </w:rPr>
        <w:t>я формирования и ведения ИС «РИСГ</w:t>
      </w:r>
      <w:r w:rsidRPr="000051A7">
        <w:rPr>
          <w:sz w:val="28"/>
          <w:szCs w:val="28"/>
        </w:rPr>
        <w:t>» персональных данных физических лиц осуществляется без их согласия. При передаче персональных данных в соответствии с настоящим Положением обеспечивается стандарт защиты данных, установленный национальным законодательством стороны, передавшей такие данные.</w:t>
      </w:r>
    </w:p>
    <w:p w14:paraId="56A09D84" w14:textId="77777777" w:rsidR="000008A3" w:rsidRPr="000051A7" w:rsidRDefault="00437953" w:rsidP="004B2969">
      <w:pPr>
        <w:pStyle w:val="20"/>
        <w:numPr>
          <w:ilvl w:val="0"/>
          <w:numId w:val="1"/>
        </w:numPr>
        <w:shd w:val="clear" w:color="auto" w:fill="auto"/>
        <w:tabs>
          <w:tab w:val="left" w:pos="1048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lastRenderedPageBreak/>
        <w:t>Субъектами формирования Реестра являются:</w:t>
      </w:r>
      <w:r w:rsidR="004B2969" w:rsidRPr="000051A7">
        <w:rPr>
          <w:sz w:val="28"/>
          <w:szCs w:val="28"/>
        </w:rPr>
        <w:t xml:space="preserve"> </w:t>
      </w:r>
    </w:p>
    <w:p w14:paraId="6AC7AE50" w14:textId="77777777" w:rsidR="000008A3" w:rsidRPr="000051A7" w:rsidRDefault="004B2969" w:rsidP="000008A3">
      <w:pPr>
        <w:pStyle w:val="20"/>
        <w:shd w:val="clear" w:color="auto" w:fill="auto"/>
        <w:tabs>
          <w:tab w:val="left" w:pos="1048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органы Союзного государства (их аппараты)</w:t>
      </w:r>
      <w:r w:rsidR="00381BD9" w:rsidRPr="000051A7">
        <w:rPr>
          <w:sz w:val="28"/>
          <w:szCs w:val="28"/>
        </w:rPr>
        <w:t>,</w:t>
      </w:r>
      <w:r w:rsidRPr="000051A7">
        <w:rPr>
          <w:sz w:val="28"/>
          <w:szCs w:val="28"/>
        </w:rPr>
        <w:t xml:space="preserve"> в учете которых отражено имущество Союзного государства</w:t>
      </w:r>
      <w:r w:rsidR="000008A3" w:rsidRPr="000051A7">
        <w:rPr>
          <w:sz w:val="28"/>
          <w:szCs w:val="28"/>
        </w:rPr>
        <w:t>;</w:t>
      </w:r>
    </w:p>
    <w:p w14:paraId="09771958" w14:textId="720D570B" w:rsidR="000008A3" w:rsidRPr="000051A7" w:rsidRDefault="00437953" w:rsidP="000008A3">
      <w:pPr>
        <w:pStyle w:val="20"/>
        <w:shd w:val="clear" w:color="auto" w:fill="auto"/>
        <w:tabs>
          <w:tab w:val="left" w:pos="1048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государственные заказчики – координаторы, государственные заказчики </w:t>
      </w:r>
      <w:r w:rsidR="000008A3" w:rsidRPr="000051A7">
        <w:rPr>
          <w:sz w:val="28"/>
          <w:szCs w:val="28"/>
        </w:rPr>
        <w:t>программ, подпрограмм, проектов и мероприятий Союзного государства</w:t>
      </w:r>
      <w:r w:rsidR="00885B4A">
        <w:rPr>
          <w:sz w:val="28"/>
          <w:szCs w:val="28"/>
        </w:rPr>
        <w:t xml:space="preserve"> (далее – </w:t>
      </w:r>
      <w:r w:rsidR="00885B4A" w:rsidRPr="000051A7">
        <w:rPr>
          <w:sz w:val="28"/>
          <w:szCs w:val="28"/>
        </w:rPr>
        <w:t>государственные заказчики – координаторы, государственные заказчики</w:t>
      </w:r>
      <w:r w:rsidR="00885B4A">
        <w:rPr>
          <w:sz w:val="28"/>
          <w:szCs w:val="28"/>
        </w:rPr>
        <w:t>)</w:t>
      </w:r>
      <w:r w:rsidR="000008A3" w:rsidRPr="000051A7">
        <w:rPr>
          <w:sz w:val="28"/>
          <w:szCs w:val="28"/>
        </w:rPr>
        <w:t>;</w:t>
      </w:r>
    </w:p>
    <w:p w14:paraId="51757732" w14:textId="5B45A4BB" w:rsidR="00231CCB" w:rsidRPr="000051A7" w:rsidRDefault="00437953" w:rsidP="00231CCB">
      <w:pPr>
        <w:pStyle w:val="20"/>
        <w:shd w:val="clear" w:color="auto" w:fill="auto"/>
        <w:tabs>
          <w:tab w:val="left" w:pos="1052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исполнители</w:t>
      </w:r>
      <w:r w:rsidR="000008A3" w:rsidRPr="000051A7">
        <w:rPr>
          <w:sz w:val="28"/>
          <w:szCs w:val="28"/>
        </w:rPr>
        <w:t xml:space="preserve"> программ, подпрограмм, проектов и мероприятий Союзного государства</w:t>
      </w:r>
      <w:r w:rsidR="00A049B4" w:rsidRPr="000051A7">
        <w:rPr>
          <w:sz w:val="28"/>
          <w:szCs w:val="28"/>
        </w:rPr>
        <w:t>,</w:t>
      </w:r>
      <w:r w:rsidR="004B2969" w:rsidRPr="000051A7">
        <w:rPr>
          <w:sz w:val="28"/>
          <w:szCs w:val="28"/>
        </w:rPr>
        <w:t xml:space="preserve"> </w:t>
      </w:r>
      <w:r w:rsidR="005A67C6" w:rsidRPr="000051A7">
        <w:rPr>
          <w:sz w:val="28"/>
          <w:szCs w:val="28"/>
        </w:rPr>
        <w:t xml:space="preserve">которым предоставлены права на внесение сведений </w:t>
      </w:r>
      <w:r w:rsidR="00714FBE">
        <w:rPr>
          <w:sz w:val="28"/>
          <w:szCs w:val="28"/>
        </w:rPr>
        <w:t xml:space="preserve">                </w:t>
      </w:r>
      <w:r w:rsidR="00071AE8" w:rsidRPr="000051A7">
        <w:rPr>
          <w:sz w:val="28"/>
          <w:szCs w:val="28"/>
        </w:rPr>
        <w:t xml:space="preserve">в Реестр </w:t>
      </w:r>
      <w:r w:rsidR="005A67C6" w:rsidRPr="000051A7">
        <w:rPr>
          <w:sz w:val="28"/>
          <w:szCs w:val="28"/>
        </w:rPr>
        <w:t>по предложени</w:t>
      </w:r>
      <w:r w:rsidR="00BE530D" w:rsidRPr="000051A7">
        <w:rPr>
          <w:sz w:val="28"/>
          <w:szCs w:val="28"/>
        </w:rPr>
        <w:t>ям</w:t>
      </w:r>
      <w:r w:rsidR="00071AE8" w:rsidRPr="000051A7">
        <w:rPr>
          <w:sz w:val="28"/>
          <w:szCs w:val="28"/>
        </w:rPr>
        <w:t xml:space="preserve"> государственны</w:t>
      </w:r>
      <w:r w:rsidR="005A67C6" w:rsidRPr="000051A7">
        <w:rPr>
          <w:sz w:val="28"/>
          <w:szCs w:val="28"/>
        </w:rPr>
        <w:t>х</w:t>
      </w:r>
      <w:r w:rsidR="00071AE8" w:rsidRPr="000051A7">
        <w:rPr>
          <w:sz w:val="28"/>
          <w:szCs w:val="28"/>
        </w:rPr>
        <w:t xml:space="preserve"> орган</w:t>
      </w:r>
      <w:r w:rsidR="005A67C6" w:rsidRPr="000051A7">
        <w:rPr>
          <w:sz w:val="28"/>
          <w:szCs w:val="28"/>
        </w:rPr>
        <w:t>ов</w:t>
      </w:r>
      <w:r w:rsidR="00071AE8" w:rsidRPr="000051A7">
        <w:rPr>
          <w:sz w:val="28"/>
          <w:szCs w:val="28"/>
        </w:rPr>
        <w:t xml:space="preserve"> и организаци</w:t>
      </w:r>
      <w:r w:rsidR="005A67C6" w:rsidRPr="000051A7">
        <w:rPr>
          <w:sz w:val="28"/>
          <w:szCs w:val="28"/>
        </w:rPr>
        <w:t>й</w:t>
      </w:r>
      <w:r w:rsidR="00071AE8" w:rsidRPr="000051A7">
        <w:rPr>
          <w:sz w:val="28"/>
          <w:szCs w:val="28"/>
        </w:rPr>
        <w:t>, являющи</w:t>
      </w:r>
      <w:r w:rsidR="005A67C6" w:rsidRPr="000051A7">
        <w:rPr>
          <w:sz w:val="28"/>
          <w:szCs w:val="28"/>
        </w:rPr>
        <w:t>хся</w:t>
      </w:r>
      <w:r w:rsidR="00071AE8" w:rsidRPr="000051A7">
        <w:rPr>
          <w:sz w:val="28"/>
          <w:szCs w:val="28"/>
        </w:rPr>
        <w:t xml:space="preserve"> государственными заказчиками – координаторами, государственными заказчиками </w:t>
      </w:r>
      <w:r w:rsidR="000008A3" w:rsidRPr="000051A7">
        <w:rPr>
          <w:sz w:val="28"/>
          <w:szCs w:val="28"/>
        </w:rPr>
        <w:t xml:space="preserve">соответствующих </w:t>
      </w:r>
      <w:r w:rsidR="00071AE8" w:rsidRPr="000051A7">
        <w:rPr>
          <w:sz w:val="28"/>
          <w:szCs w:val="28"/>
        </w:rPr>
        <w:t>программ, подпрограмм, проектов и мероприятий Союзного государства</w:t>
      </w:r>
      <w:r w:rsidR="000008A3" w:rsidRPr="000051A7">
        <w:rPr>
          <w:sz w:val="28"/>
          <w:szCs w:val="28"/>
        </w:rPr>
        <w:t>,</w:t>
      </w:r>
      <w:r w:rsidR="00071AE8" w:rsidRPr="000051A7">
        <w:rPr>
          <w:sz w:val="28"/>
          <w:szCs w:val="28"/>
        </w:rPr>
        <w:t xml:space="preserve"> </w:t>
      </w:r>
      <w:r w:rsidR="005A67C6" w:rsidRPr="000051A7">
        <w:rPr>
          <w:sz w:val="28"/>
          <w:szCs w:val="28"/>
        </w:rPr>
        <w:t xml:space="preserve">и </w:t>
      </w:r>
      <w:r w:rsidR="000008A3" w:rsidRPr="000051A7">
        <w:rPr>
          <w:sz w:val="28"/>
          <w:szCs w:val="28"/>
        </w:rPr>
        <w:t xml:space="preserve">по согласованию </w:t>
      </w:r>
      <w:r w:rsidR="00714FBE">
        <w:rPr>
          <w:sz w:val="28"/>
          <w:szCs w:val="28"/>
        </w:rPr>
        <w:t xml:space="preserve">                                 </w:t>
      </w:r>
      <w:r w:rsidR="000008A3" w:rsidRPr="000051A7">
        <w:rPr>
          <w:sz w:val="28"/>
          <w:szCs w:val="28"/>
        </w:rPr>
        <w:t>с</w:t>
      </w:r>
      <w:r w:rsidR="00071AE8" w:rsidRPr="000051A7">
        <w:rPr>
          <w:sz w:val="28"/>
          <w:szCs w:val="28"/>
        </w:rPr>
        <w:t xml:space="preserve"> владельц</w:t>
      </w:r>
      <w:r w:rsidR="000008A3" w:rsidRPr="000051A7">
        <w:rPr>
          <w:sz w:val="28"/>
          <w:szCs w:val="28"/>
        </w:rPr>
        <w:t>ем</w:t>
      </w:r>
      <w:r w:rsidR="00071AE8" w:rsidRPr="000051A7">
        <w:rPr>
          <w:sz w:val="28"/>
          <w:szCs w:val="28"/>
        </w:rPr>
        <w:t xml:space="preserve"> ИС «РИСГ»</w:t>
      </w:r>
      <w:r w:rsidR="004B2969" w:rsidRPr="000051A7">
        <w:rPr>
          <w:sz w:val="28"/>
          <w:szCs w:val="28"/>
        </w:rPr>
        <w:t>.</w:t>
      </w:r>
      <w:r w:rsidR="005A67C6" w:rsidRPr="000051A7">
        <w:rPr>
          <w:sz w:val="28"/>
          <w:szCs w:val="28"/>
        </w:rPr>
        <w:t xml:space="preserve"> </w:t>
      </w:r>
    </w:p>
    <w:p w14:paraId="4DD8C2F7" w14:textId="2F6EDABE" w:rsidR="00B308B4" w:rsidRPr="000051A7" w:rsidRDefault="00B308B4" w:rsidP="00D41CE8">
      <w:pPr>
        <w:pStyle w:val="20"/>
        <w:numPr>
          <w:ilvl w:val="0"/>
          <w:numId w:val="1"/>
        </w:numPr>
        <w:shd w:val="clear" w:color="auto" w:fill="auto"/>
        <w:tabs>
          <w:tab w:val="left" w:pos="1052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В Реестр включаются следующие сведения об имуществе Союзного государства:</w:t>
      </w:r>
    </w:p>
    <w:p w14:paraId="0FBC5FAA" w14:textId="77777777" w:rsidR="00BB3C23" w:rsidRPr="000051A7" w:rsidRDefault="00BB3C23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вид имущества: здания, сооружения, помещения, объекты незавершенного строительства, иное недвижимое имущество, а также относящиеся к основным средствам машины, оборудование, транспортные средства, воздушные и морские суда, суда внутреннего плавания, иное движимое имущество; </w:t>
      </w:r>
    </w:p>
    <w:p w14:paraId="48AEBFBE" w14:textId="77777777" w:rsidR="00BB3C23" w:rsidRPr="000051A7" w:rsidRDefault="00BB3C23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наименование; </w:t>
      </w:r>
    </w:p>
    <w:p w14:paraId="72FEC4B2" w14:textId="77777777" w:rsidR="00C51350" w:rsidRPr="000051A7" w:rsidRDefault="00C51350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назначение;</w:t>
      </w:r>
    </w:p>
    <w:p w14:paraId="32CCD75A" w14:textId="77777777" w:rsidR="00BB3C23" w:rsidRPr="000051A7" w:rsidRDefault="00BB3C23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место нахождения (адрес); </w:t>
      </w:r>
    </w:p>
    <w:p w14:paraId="776E66BE" w14:textId="77777777" w:rsidR="00BB3C23" w:rsidRPr="000051A7" w:rsidRDefault="00BB3C23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дата создания (приобретения);</w:t>
      </w:r>
    </w:p>
    <w:p w14:paraId="7FF94655" w14:textId="7777777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площадь (протяженность, объем) (при наличии)</w:t>
      </w:r>
      <w:r w:rsidR="00326055" w:rsidRPr="000051A7">
        <w:rPr>
          <w:sz w:val="28"/>
          <w:szCs w:val="28"/>
        </w:rPr>
        <w:t xml:space="preserve"> – для недвижимого имущества</w:t>
      </w:r>
      <w:r w:rsidRPr="000051A7">
        <w:rPr>
          <w:sz w:val="28"/>
          <w:szCs w:val="28"/>
        </w:rPr>
        <w:t>;</w:t>
      </w:r>
    </w:p>
    <w:p w14:paraId="190C1DD2" w14:textId="77777777" w:rsidR="00FA2742" w:rsidRPr="000051A7" w:rsidRDefault="00FA2742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марка, модель</w:t>
      </w:r>
      <w:r w:rsidR="0086083F" w:rsidRPr="000051A7">
        <w:rPr>
          <w:sz w:val="28"/>
          <w:szCs w:val="28"/>
        </w:rPr>
        <w:t>, идентификационный номер (VIN) – для транспортных средств;</w:t>
      </w:r>
    </w:p>
    <w:p w14:paraId="00E0CD58" w14:textId="7BDB3FF3" w:rsidR="00B308B4" w:rsidRPr="000051A7" w:rsidRDefault="00326055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сведения о фактическом состоянии</w:t>
      </w:r>
      <w:r w:rsidR="00F767BE" w:rsidRPr="000051A7">
        <w:rPr>
          <w:sz w:val="28"/>
          <w:szCs w:val="28"/>
        </w:rPr>
        <w:t xml:space="preserve"> его </w:t>
      </w:r>
      <w:r w:rsidRPr="000051A7">
        <w:rPr>
          <w:sz w:val="28"/>
          <w:szCs w:val="28"/>
        </w:rPr>
        <w:t xml:space="preserve"> использования</w:t>
      </w:r>
      <w:r w:rsidR="00B308B4" w:rsidRPr="000051A7">
        <w:rPr>
          <w:sz w:val="28"/>
          <w:szCs w:val="28"/>
        </w:rPr>
        <w:t xml:space="preserve"> (используется </w:t>
      </w:r>
      <w:r w:rsidR="00714FBE">
        <w:rPr>
          <w:sz w:val="28"/>
          <w:szCs w:val="28"/>
        </w:rPr>
        <w:t xml:space="preserve">               </w:t>
      </w:r>
      <w:r w:rsidR="00B308B4" w:rsidRPr="000051A7">
        <w:rPr>
          <w:sz w:val="28"/>
          <w:szCs w:val="28"/>
        </w:rPr>
        <w:t xml:space="preserve">по назначению, не используется, находится на консервации, находится </w:t>
      </w:r>
      <w:r w:rsidR="00714FBE">
        <w:rPr>
          <w:sz w:val="28"/>
          <w:szCs w:val="28"/>
        </w:rPr>
        <w:t xml:space="preserve">                       </w:t>
      </w:r>
      <w:r w:rsidR="00B308B4" w:rsidRPr="000051A7">
        <w:rPr>
          <w:sz w:val="28"/>
          <w:szCs w:val="28"/>
        </w:rPr>
        <w:t>на реконструкции (ремонте), передано третьим лицам (аренда, безвозмездное пользование, иное право), иное (с указанием иного использования);</w:t>
      </w:r>
    </w:p>
    <w:p w14:paraId="4B326A75" w14:textId="0871E1D4" w:rsidR="00B308B4" w:rsidRPr="000051A7" w:rsidRDefault="0026049C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стоимостные (</w:t>
      </w:r>
      <w:r w:rsidRPr="0026049C">
        <w:rPr>
          <w:sz w:val="28"/>
          <w:szCs w:val="28"/>
        </w:rPr>
        <w:t xml:space="preserve">затраты на создание (приобретение) с указанием источника финансирования </w:t>
      </w:r>
      <w:r>
        <w:rPr>
          <w:sz w:val="28"/>
          <w:szCs w:val="28"/>
        </w:rPr>
        <w:t xml:space="preserve">и </w:t>
      </w:r>
      <w:r w:rsidR="00B308B4" w:rsidRPr="000051A7">
        <w:rPr>
          <w:sz w:val="28"/>
          <w:szCs w:val="28"/>
        </w:rPr>
        <w:t>сведения о балансовой стоимости</w:t>
      </w:r>
      <w:r>
        <w:rPr>
          <w:sz w:val="28"/>
          <w:szCs w:val="28"/>
        </w:rPr>
        <w:t>)</w:t>
      </w:r>
      <w:r w:rsidR="00B308B4" w:rsidRPr="000051A7">
        <w:rPr>
          <w:sz w:val="28"/>
          <w:szCs w:val="28"/>
        </w:rPr>
        <w:t>;</w:t>
      </w:r>
    </w:p>
    <w:p w14:paraId="682ADAE7" w14:textId="7777777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сведения о </w:t>
      </w:r>
      <w:r w:rsidR="00D46CD6" w:rsidRPr="000051A7">
        <w:rPr>
          <w:sz w:val="28"/>
          <w:szCs w:val="28"/>
        </w:rPr>
        <w:t xml:space="preserve">субъекте формирования Реестра </w:t>
      </w:r>
      <w:r w:rsidRPr="000051A7">
        <w:rPr>
          <w:sz w:val="28"/>
          <w:szCs w:val="28"/>
        </w:rPr>
        <w:t xml:space="preserve">(наименование </w:t>
      </w:r>
      <w:r w:rsidRPr="000051A7">
        <w:rPr>
          <w:sz w:val="28"/>
          <w:szCs w:val="28"/>
        </w:rPr>
        <w:lastRenderedPageBreak/>
        <w:t>юридического лица (полное наименование и сокращенное наименование, регистрационный номер (УНП, ИНН)</w:t>
      </w:r>
      <w:r w:rsidR="002C59DA" w:rsidRPr="000051A7">
        <w:rPr>
          <w:sz w:val="28"/>
          <w:szCs w:val="28"/>
        </w:rPr>
        <w:t>, контактные данные (юридический адрес, адрес электронной почты, номер  телефона)</w:t>
      </w:r>
      <w:r w:rsidRPr="000051A7">
        <w:rPr>
          <w:sz w:val="28"/>
          <w:szCs w:val="28"/>
        </w:rPr>
        <w:t>;</w:t>
      </w:r>
    </w:p>
    <w:p w14:paraId="4F1CB166" w14:textId="7777777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наименование программы, подпрограммы, проекта, мероприятия Союзного государства, в ходе реализации которых создано (приобретено) имущество (вид, номер, дата нормативного правового акта Союзного государства, которым они утверждены);</w:t>
      </w:r>
    </w:p>
    <w:p w14:paraId="1ACE7BF6" w14:textId="7D9F596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основания исключения из Реестра</w:t>
      </w:r>
      <w:r w:rsidR="00326055" w:rsidRPr="000051A7">
        <w:rPr>
          <w:sz w:val="28"/>
          <w:szCs w:val="28"/>
        </w:rPr>
        <w:t xml:space="preserve"> (в случае исключения сведений </w:t>
      </w:r>
      <w:r w:rsidR="00714FBE">
        <w:rPr>
          <w:sz w:val="28"/>
          <w:szCs w:val="28"/>
        </w:rPr>
        <w:t xml:space="preserve">                     </w:t>
      </w:r>
      <w:r w:rsidR="00326055" w:rsidRPr="000051A7">
        <w:rPr>
          <w:sz w:val="28"/>
          <w:szCs w:val="28"/>
        </w:rPr>
        <w:t>об объекте из Реестра)</w:t>
      </w:r>
      <w:r w:rsidRPr="000051A7">
        <w:rPr>
          <w:sz w:val="28"/>
          <w:szCs w:val="28"/>
        </w:rPr>
        <w:t>.</w:t>
      </w:r>
    </w:p>
    <w:p w14:paraId="7E76410A" w14:textId="77777777" w:rsidR="00336274" w:rsidRPr="000051A7" w:rsidRDefault="00B308B4" w:rsidP="00B308B4">
      <w:pPr>
        <w:pStyle w:val="20"/>
        <w:numPr>
          <w:ilvl w:val="0"/>
          <w:numId w:val="1"/>
        </w:numPr>
        <w:shd w:val="clear" w:color="auto" w:fill="auto"/>
        <w:tabs>
          <w:tab w:val="left" w:pos="1070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Не подлежат учету в Реестре</w:t>
      </w:r>
      <w:r w:rsidR="00336274" w:rsidRPr="000051A7">
        <w:rPr>
          <w:sz w:val="28"/>
          <w:szCs w:val="28"/>
        </w:rPr>
        <w:t>:</w:t>
      </w:r>
    </w:p>
    <w:p w14:paraId="19AA1113" w14:textId="77777777" w:rsidR="00B308B4" w:rsidRPr="000051A7" w:rsidRDefault="00B308B4" w:rsidP="00336274">
      <w:pPr>
        <w:pStyle w:val="20"/>
        <w:shd w:val="clear" w:color="auto" w:fill="auto"/>
        <w:tabs>
          <w:tab w:val="left" w:pos="1070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объекты имущества Союзного государства</w:t>
      </w:r>
      <w:r w:rsidR="00336274" w:rsidRPr="000051A7">
        <w:rPr>
          <w:sz w:val="28"/>
          <w:szCs w:val="28"/>
        </w:rPr>
        <w:t xml:space="preserve">, </w:t>
      </w:r>
      <w:r w:rsidRPr="000051A7">
        <w:rPr>
          <w:sz w:val="28"/>
          <w:szCs w:val="28"/>
        </w:rPr>
        <w:t>сведения о которых составляют государственную тайну (государственные секреты)</w:t>
      </w:r>
      <w:r w:rsidR="000720A0" w:rsidRPr="000051A7">
        <w:rPr>
          <w:sz w:val="28"/>
          <w:szCs w:val="28"/>
        </w:rPr>
        <w:t xml:space="preserve"> или содержат служебную информацию ограниченного распространения</w:t>
      </w:r>
      <w:r w:rsidRPr="000051A7">
        <w:rPr>
          <w:sz w:val="28"/>
          <w:szCs w:val="28"/>
        </w:rPr>
        <w:t>;</w:t>
      </w:r>
    </w:p>
    <w:p w14:paraId="2C5DC3DF" w14:textId="77777777" w:rsidR="00336274" w:rsidRPr="000051A7" w:rsidRDefault="00336274" w:rsidP="00EA1A0D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объекты имущества, </w:t>
      </w:r>
      <w:r w:rsidR="00B308B4" w:rsidRPr="000051A7">
        <w:rPr>
          <w:sz w:val="28"/>
          <w:szCs w:val="28"/>
        </w:rPr>
        <w:t xml:space="preserve">созданные или приобретенные в результате реализации программ, подпрограмм, проектов и мероприятий Союзного государства и переданные </w:t>
      </w:r>
      <w:r w:rsidR="00494F1C" w:rsidRPr="000051A7">
        <w:rPr>
          <w:sz w:val="28"/>
          <w:szCs w:val="28"/>
        </w:rPr>
        <w:t xml:space="preserve">в установленном порядке </w:t>
      </w:r>
      <w:r w:rsidR="00B308B4" w:rsidRPr="000051A7">
        <w:rPr>
          <w:sz w:val="28"/>
          <w:szCs w:val="28"/>
        </w:rPr>
        <w:t>в собственность Республики Беларусь или Российской Федерации</w:t>
      </w:r>
      <w:r w:rsidR="0086083F" w:rsidRPr="000051A7">
        <w:rPr>
          <w:sz w:val="28"/>
          <w:szCs w:val="28"/>
        </w:rPr>
        <w:t>;</w:t>
      </w:r>
    </w:p>
    <w:p w14:paraId="242FFDCE" w14:textId="77777777" w:rsidR="00EA1A0D" w:rsidRPr="000051A7" w:rsidRDefault="00336274" w:rsidP="00EA1A0D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объекты интеллектуальной собственности</w:t>
      </w:r>
      <w:r w:rsidR="00B308B4" w:rsidRPr="000051A7">
        <w:rPr>
          <w:sz w:val="28"/>
          <w:szCs w:val="28"/>
        </w:rPr>
        <w:t>.</w:t>
      </w:r>
    </w:p>
    <w:p w14:paraId="60289FBA" w14:textId="77777777" w:rsidR="00EA1A0D" w:rsidRPr="000051A7" w:rsidRDefault="00EA1A0D" w:rsidP="00EA1A0D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9. Порядок внесения сведений об имуществе Союзного государства                        в Реестр:</w:t>
      </w:r>
    </w:p>
    <w:p w14:paraId="37F1FD7F" w14:textId="06D0193D" w:rsidR="00736710" w:rsidRPr="000051A7" w:rsidRDefault="0086083F" w:rsidP="00231CCB">
      <w:pPr>
        <w:pStyle w:val="20"/>
        <w:spacing w:after="0" w:line="288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0051A7">
        <w:rPr>
          <w:sz w:val="28"/>
          <w:szCs w:val="28"/>
        </w:rPr>
        <w:t xml:space="preserve">субъект </w:t>
      </w:r>
      <w:r w:rsidR="004B2969" w:rsidRPr="000051A7">
        <w:rPr>
          <w:sz w:val="28"/>
          <w:szCs w:val="28"/>
        </w:rPr>
        <w:t xml:space="preserve">формирования Реестра </w:t>
      </w:r>
      <w:r w:rsidR="00EA1A0D" w:rsidRPr="000051A7">
        <w:rPr>
          <w:sz w:val="28"/>
          <w:szCs w:val="28"/>
        </w:rPr>
        <w:t>обязан в течение 10 рабочих дней со дня возникновения права пользования</w:t>
      </w:r>
      <w:r w:rsidR="005656D5" w:rsidRPr="000051A7">
        <w:rPr>
          <w:sz w:val="28"/>
          <w:szCs w:val="28"/>
        </w:rPr>
        <w:t xml:space="preserve">, владения, </w:t>
      </w:r>
      <w:r w:rsidR="00EA1A0D" w:rsidRPr="000051A7">
        <w:rPr>
          <w:sz w:val="28"/>
          <w:szCs w:val="28"/>
        </w:rPr>
        <w:t xml:space="preserve">распоряжения имуществом Союзного государства </w:t>
      </w:r>
      <w:r w:rsidR="005656D5" w:rsidRPr="000051A7">
        <w:rPr>
          <w:sz w:val="28"/>
          <w:szCs w:val="28"/>
        </w:rPr>
        <w:t>внести</w:t>
      </w:r>
      <w:r w:rsidR="006F0A23">
        <w:rPr>
          <w:sz w:val="28"/>
          <w:szCs w:val="28"/>
        </w:rPr>
        <w:t xml:space="preserve"> в ИС «РИСГ</w:t>
      </w:r>
      <w:r w:rsidR="00EA1A0D" w:rsidRPr="000051A7">
        <w:rPr>
          <w:sz w:val="28"/>
          <w:szCs w:val="28"/>
        </w:rPr>
        <w:t>» сведения о таком</w:t>
      </w:r>
      <w:r w:rsidR="00D46CD6" w:rsidRPr="000051A7">
        <w:rPr>
          <w:sz w:val="28"/>
          <w:szCs w:val="28"/>
        </w:rPr>
        <w:t xml:space="preserve"> имуществе, указанные в пункте </w:t>
      </w:r>
      <w:r w:rsidR="000720A0" w:rsidRPr="000051A7">
        <w:rPr>
          <w:sz w:val="28"/>
          <w:szCs w:val="28"/>
        </w:rPr>
        <w:t>7</w:t>
      </w:r>
      <w:r w:rsidR="00EA1A0D" w:rsidRPr="000051A7">
        <w:rPr>
          <w:sz w:val="28"/>
          <w:szCs w:val="28"/>
        </w:rPr>
        <w:t xml:space="preserve"> настоящего Положения, с</w:t>
      </w:r>
      <w:r w:rsidR="00231CCB" w:rsidRPr="000051A7">
        <w:rPr>
          <w:sz w:val="28"/>
          <w:szCs w:val="28"/>
        </w:rPr>
        <w:t xml:space="preserve"> размещением </w:t>
      </w:r>
      <w:r w:rsidR="00EA1A0D" w:rsidRPr="000051A7">
        <w:rPr>
          <w:sz w:val="28"/>
          <w:szCs w:val="28"/>
        </w:rPr>
        <w:t>скан-копий документов, подтверждающих эти сведения</w:t>
      </w:r>
      <w:r w:rsidR="00231CCB" w:rsidRPr="000051A7">
        <w:rPr>
          <w:sz w:val="28"/>
          <w:szCs w:val="28"/>
        </w:rPr>
        <w:t>;</w:t>
      </w:r>
    </w:p>
    <w:p w14:paraId="53082BA0" w14:textId="63A75FAF" w:rsidR="006705F4" w:rsidRPr="000051A7" w:rsidRDefault="00EA1A0D" w:rsidP="006705F4">
      <w:pPr>
        <w:pStyle w:val="20"/>
        <w:spacing w:after="0" w:line="288" w:lineRule="auto"/>
        <w:ind w:firstLine="709"/>
        <w:jc w:val="both"/>
        <w:rPr>
          <w:b/>
          <w:bCs/>
          <w:i/>
          <w:iCs/>
          <w:sz w:val="28"/>
          <w:szCs w:val="28"/>
        </w:rPr>
      </w:pPr>
      <w:r w:rsidRPr="000051A7">
        <w:rPr>
          <w:sz w:val="28"/>
          <w:szCs w:val="28"/>
        </w:rPr>
        <w:t xml:space="preserve">при изменении сведений о ранее учтенном в Реестре имуществе Союзного государства (кроме стоимостных) </w:t>
      </w:r>
      <w:r w:rsidR="00D46CD6" w:rsidRPr="000051A7">
        <w:rPr>
          <w:sz w:val="28"/>
          <w:szCs w:val="28"/>
        </w:rPr>
        <w:t xml:space="preserve">субъект формирования Реестра </w:t>
      </w:r>
      <w:r w:rsidRPr="000051A7">
        <w:rPr>
          <w:sz w:val="28"/>
          <w:szCs w:val="28"/>
        </w:rPr>
        <w:t>обязан в т</w:t>
      </w:r>
      <w:r w:rsidR="00E35927" w:rsidRPr="000051A7">
        <w:rPr>
          <w:sz w:val="28"/>
          <w:szCs w:val="28"/>
        </w:rPr>
        <w:t xml:space="preserve">ечение 10 рабочих дней </w:t>
      </w:r>
      <w:r w:rsidR="00E35927" w:rsidRPr="000051A7">
        <w:rPr>
          <w:bCs/>
          <w:sz w:val="28"/>
          <w:szCs w:val="28"/>
        </w:rPr>
        <w:t>внести</w:t>
      </w:r>
      <w:r w:rsidR="006F0A23">
        <w:rPr>
          <w:sz w:val="28"/>
          <w:szCs w:val="28"/>
        </w:rPr>
        <w:t xml:space="preserve"> в ИС «РИСГ</w:t>
      </w:r>
      <w:r w:rsidRPr="000051A7">
        <w:rPr>
          <w:sz w:val="28"/>
          <w:szCs w:val="28"/>
        </w:rPr>
        <w:t xml:space="preserve">» обновленные сведения о таком имуществе с </w:t>
      </w:r>
      <w:r w:rsidR="006705F4" w:rsidRPr="000051A7">
        <w:rPr>
          <w:sz w:val="28"/>
          <w:szCs w:val="28"/>
        </w:rPr>
        <w:t>размещением</w:t>
      </w:r>
      <w:r w:rsidRPr="000051A7">
        <w:rPr>
          <w:sz w:val="28"/>
          <w:szCs w:val="28"/>
        </w:rPr>
        <w:t xml:space="preserve"> скан-копий документов, подтверждающих новые сведения</w:t>
      </w:r>
      <w:r w:rsidR="006705F4" w:rsidRPr="000051A7">
        <w:rPr>
          <w:sz w:val="28"/>
          <w:szCs w:val="28"/>
        </w:rPr>
        <w:t xml:space="preserve">; </w:t>
      </w:r>
    </w:p>
    <w:p w14:paraId="7D1E66B4" w14:textId="33E7F33A" w:rsidR="00EA1A0D" w:rsidRPr="000051A7" w:rsidRDefault="00EA1A0D" w:rsidP="006705F4">
      <w:pPr>
        <w:pStyle w:val="20"/>
        <w:spacing w:after="0" w:line="288" w:lineRule="auto"/>
        <w:ind w:firstLine="709"/>
        <w:jc w:val="both"/>
        <w:rPr>
          <w:strike/>
          <w:color w:val="FF0000"/>
          <w:sz w:val="28"/>
          <w:szCs w:val="28"/>
        </w:rPr>
      </w:pPr>
      <w:r w:rsidRPr="000051A7">
        <w:rPr>
          <w:sz w:val="28"/>
          <w:szCs w:val="28"/>
        </w:rPr>
        <w:t>при изменении стоимостных сведений о ранее учтенном в Реестре имуществе Союзного государства</w:t>
      </w:r>
      <w:r w:rsidR="00D46CD6" w:rsidRPr="000051A7">
        <w:rPr>
          <w:sz w:val="28"/>
          <w:szCs w:val="28"/>
        </w:rPr>
        <w:t xml:space="preserve"> субъект формирования Реестра </w:t>
      </w:r>
      <w:r w:rsidRPr="000051A7">
        <w:rPr>
          <w:sz w:val="28"/>
          <w:szCs w:val="28"/>
        </w:rPr>
        <w:t xml:space="preserve">ежегодно </w:t>
      </w:r>
      <w:r w:rsidR="00601116">
        <w:rPr>
          <w:sz w:val="28"/>
          <w:szCs w:val="28"/>
        </w:rPr>
        <w:br/>
      </w:r>
      <w:r w:rsidRPr="000051A7">
        <w:rPr>
          <w:sz w:val="28"/>
          <w:szCs w:val="28"/>
        </w:rPr>
        <w:t xml:space="preserve">до 1 </w:t>
      </w:r>
      <w:r w:rsidRPr="00040255">
        <w:rPr>
          <w:sz w:val="28"/>
          <w:szCs w:val="28"/>
        </w:rPr>
        <w:t xml:space="preserve">апреля </w:t>
      </w:r>
      <w:r w:rsidR="00E35927" w:rsidRPr="00040255">
        <w:rPr>
          <w:sz w:val="28"/>
          <w:szCs w:val="28"/>
        </w:rPr>
        <w:t xml:space="preserve">вносит </w:t>
      </w:r>
      <w:r w:rsidRPr="00040255">
        <w:rPr>
          <w:sz w:val="28"/>
          <w:szCs w:val="28"/>
        </w:rPr>
        <w:t>в</w:t>
      </w:r>
      <w:r w:rsidR="00721C62">
        <w:rPr>
          <w:sz w:val="28"/>
          <w:szCs w:val="28"/>
        </w:rPr>
        <w:t xml:space="preserve"> ИС «РИСГ</w:t>
      </w:r>
      <w:r w:rsidRPr="000051A7">
        <w:rPr>
          <w:sz w:val="28"/>
          <w:szCs w:val="28"/>
        </w:rPr>
        <w:t xml:space="preserve">» обновленные сведения </w:t>
      </w:r>
      <w:r w:rsidR="00804941" w:rsidRPr="000051A7">
        <w:rPr>
          <w:sz w:val="28"/>
          <w:szCs w:val="28"/>
        </w:rPr>
        <w:t xml:space="preserve">с размещением </w:t>
      </w:r>
      <w:r w:rsidR="00601116">
        <w:rPr>
          <w:sz w:val="28"/>
          <w:szCs w:val="28"/>
        </w:rPr>
        <w:br/>
      </w:r>
      <w:r w:rsidRPr="000051A7">
        <w:rPr>
          <w:sz w:val="28"/>
          <w:szCs w:val="28"/>
        </w:rPr>
        <w:t>скан-копий документов, подтверждающих новые сведения</w:t>
      </w:r>
      <w:r w:rsidR="006705F4" w:rsidRPr="000051A7">
        <w:rPr>
          <w:sz w:val="28"/>
          <w:szCs w:val="28"/>
        </w:rPr>
        <w:t xml:space="preserve">; </w:t>
      </w:r>
    </w:p>
    <w:p w14:paraId="12570858" w14:textId="662B09BA" w:rsidR="00EA1A0D" w:rsidRPr="000051A7" w:rsidRDefault="00EA1A0D" w:rsidP="00804941">
      <w:pPr>
        <w:pStyle w:val="20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при необходимости исключения сведений об имуществе Союзного государства из Реестра в случае выбытия имущества из собственности Союзного государства, списания или гибели такого имущества в соответствии </w:t>
      </w:r>
      <w:r w:rsidRPr="000051A7">
        <w:rPr>
          <w:sz w:val="28"/>
          <w:szCs w:val="28"/>
        </w:rPr>
        <w:lastRenderedPageBreak/>
        <w:t xml:space="preserve">с решениями Совета Министров Союзного государства </w:t>
      </w:r>
      <w:r w:rsidR="00D46CD6" w:rsidRPr="000051A7">
        <w:rPr>
          <w:sz w:val="28"/>
          <w:szCs w:val="28"/>
        </w:rPr>
        <w:t xml:space="preserve">субъект формирования Реестра </w:t>
      </w:r>
      <w:r w:rsidR="005656D5" w:rsidRPr="000051A7">
        <w:rPr>
          <w:sz w:val="28"/>
          <w:szCs w:val="28"/>
        </w:rPr>
        <w:t xml:space="preserve">вносит соответствующие изменения </w:t>
      </w:r>
      <w:r w:rsidR="006F0A23">
        <w:rPr>
          <w:sz w:val="28"/>
          <w:szCs w:val="28"/>
        </w:rPr>
        <w:t>в ИС «РИСГ</w:t>
      </w:r>
      <w:r w:rsidRPr="000051A7">
        <w:rPr>
          <w:sz w:val="28"/>
          <w:szCs w:val="28"/>
        </w:rPr>
        <w:t xml:space="preserve">» с </w:t>
      </w:r>
      <w:r w:rsidR="006705F4" w:rsidRPr="000051A7">
        <w:rPr>
          <w:sz w:val="28"/>
          <w:szCs w:val="28"/>
        </w:rPr>
        <w:t>размещением скан-копий документов,</w:t>
      </w:r>
      <w:r w:rsidRPr="000051A7">
        <w:rPr>
          <w:sz w:val="28"/>
          <w:szCs w:val="28"/>
        </w:rPr>
        <w:t xml:space="preserve"> подтверждающих </w:t>
      </w:r>
      <w:r w:rsidR="00804941" w:rsidRPr="000051A7">
        <w:rPr>
          <w:sz w:val="28"/>
          <w:szCs w:val="28"/>
        </w:rPr>
        <w:t>эти</w:t>
      </w:r>
      <w:r w:rsidR="006705F4" w:rsidRPr="000051A7">
        <w:rPr>
          <w:sz w:val="28"/>
          <w:szCs w:val="28"/>
        </w:rPr>
        <w:t xml:space="preserve"> изменения</w:t>
      </w:r>
      <w:r w:rsidR="00804941" w:rsidRPr="000051A7">
        <w:rPr>
          <w:sz w:val="28"/>
          <w:szCs w:val="28"/>
        </w:rPr>
        <w:t>;</w:t>
      </w:r>
    </w:p>
    <w:p w14:paraId="2FE7E2AC" w14:textId="19CD8CCD" w:rsidR="00E35927" w:rsidRPr="000051A7" w:rsidRDefault="00714FBE" w:rsidP="00EA1A0D">
      <w:pPr>
        <w:pStyle w:val="20"/>
        <w:spacing w:after="0" w:line="288" w:lineRule="auto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</w:t>
      </w:r>
      <w:r w:rsidR="00E35927" w:rsidRPr="000051A7">
        <w:rPr>
          <w:sz w:val="28"/>
          <w:szCs w:val="28"/>
        </w:rPr>
        <w:t>ведения об имуществе Союзного государства, представляемые в Реестр исполнителями программ, подпрограмм, проектов и мероприятий Союзного государства, подлежат утверждению в ИС «РИСГ» государственными заказчиками-координаторами и</w:t>
      </w:r>
      <w:r w:rsidR="000051A7">
        <w:rPr>
          <w:sz w:val="28"/>
          <w:szCs w:val="28"/>
        </w:rPr>
        <w:t xml:space="preserve">ли государственными заказчиками </w:t>
      </w:r>
      <w:r>
        <w:rPr>
          <w:sz w:val="28"/>
          <w:szCs w:val="28"/>
        </w:rPr>
        <w:t xml:space="preserve">                                </w:t>
      </w:r>
      <w:r w:rsidR="000051A7">
        <w:rPr>
          <w:sz w:val="28"/>
          <w:szCs w:val="28"/>
        </w:rPr>
        <w:t>от соответствующего государства – участника Договора о создании Союзного государства.</w:t>
      </w:r>
    </w:p>
    <w:p w14:paraId="6DEFBDFE" w14:textId="5B65D244" w:rsidR="00EA1A0D" w:rsidRPr="000051A7" w:rsidRDefault="008C678E" w:rsidP="00085349">
      <w:pPr>
        <w:pStyle w:val="20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10. </w:t>
      </w:r>
      <w:r w:rsidR="0086083F" w:rsidRPr="000051A7">
        <w:rPr>
          <w:sz w:val="28"/>
          <w:szCs w:val="28"/>
        </w:rPr>
        <w:t xml:space="preserve">Полномочия, связанные с ведением Реестра, </w:t>
      </w:r>
      <w:r w:rsidR="006F2716" w:rsidRPr="000051A7">
        <w:rPr>
          <w:sz w:val="28"/>
          <w:szCs w:val="28"/>
        </w:rPr>
        <w:t xml:space="preserve">осуществляются </w:t>
      </w:r>
      <w:r w:rsidR="0086083F" w:rsidRPr="000051A7">
        <w:rPr>
          <w:sz w:val="28"/>
          <w:szCs w:val="28"/>
        </w:rPr>
        <w:t>Постоянн</w:t>
      </w:r>
      <w:r w:rsidR="006F2716" w:rsidRPr="000051A7">
        <w:rPr>
          <w:sz w:val="28"/>
          <w:szCs w:val="28"/>
        </w:rPr>
        <w:t>ым</w:t>
      </w:r>
      <w:r w:rsidR="0086083F" w:rsidRPr="000051A7">
        <w:rPr>
          <w:sz w:val="28"/>
          <w:szCs w:val="28"/>
        </w:rPr>
        <w:t xml:space="preserve"> Комитет</w:t>
      </w:r>
      <w:r w:rsidR="006F2716" w:rsidRPr="000051A7">
        <w:rPr>
          <w:sz w:val="28"/>
          <w:szCs w:val="28"/>
        </w:rPr>
        <w:t>ом</w:t>
      </w:r>
      <w:r w:rsidR="0086083F" w:rsidRPr="000051A7">
        <w:rPr>
          <w:sz w:val="28"/>
          <w:szCs w:val="28"/>
        </w:rPr>
        <w:t xml:space="preserve"> в координации с </w:t>
      </w:r>
      <w:r w:rsidR="00085349" w:rsidRPr="000051A7">
        <w:rPr>
          <w:sz w:val="28"/>
          <w:szCs w:val="28"/>
        </w:rPr>
        <w:t xml:space="preserve">Государственным комитетом </w:t>
      </w:r>
      <w:r w:rsidR="00714FBE">
        <w:rPr>
          <w:sz w:val="28"/>
          <w:szCs w:val="28"/>
        </w:rPr>
        <w:t xml:space="preserve">                     </w:t>
      </w:r>
      <w:r w:rsidR="00085349" w:rsidRPr="000051A7">
        <w:rPr>
          <w:sz w:val="28"/>
          <w:szCs w:val="28"/>
        </w:rPr>
        <w:t xml:space="preserve">по имуществу Республики Беларусь и Федеральным агентством </w:t>
      </w:r>
      <w:r w:rsidR="00714FBE">
        <w:rPr>
          <w:sz w:val="28"/>
          <w:szCs w:val="28"/>
        </w:rPr>
        <w:t xml:space="preserve">                                    </w:t>
      </w:r>
      <w:r w:rsidR="00085349" w:rsidRPr="000051A7">
        <w:rPr>
          <w:sz w:val="28"/>
          <w:szCs w:val="28"/>
        </w:rPr>
        <w:t>по управлению государственным имуществом</w:t>
      </w:r>
      <w:r w:rsidR="0086083F" w:rsidRPr="000051A7">
        <w:rPr>
          <w:sz w:val="28"/>
          <w:szCs w:val="28"/>
        </w:rPr>
        <w:t>.</w:t>
      </w:r>
      <w:r w:rsidR="00D12555" w:rsidRPr="000051A7">
        <w:rPr>
          <w:sz w:val="28"/>
          <w:szCs w:val="28"/>
        </w:rPr>
        <w:t xml:space="preserve"> </w:t>
      </w:r>
    </w:p>
    <w:p w14:paraId="2158AD7D" w14:textId="77777777" w:rsidR="00D12555" w:rsidRPr="000051A7" w:rsidRDefault="00EA1A0D" w:rsidP="00EA1A0D">
      <w:pPr>
        <w:pStyle w:val="20"/>
        <w:shd w:val="clear" w:color="auto" w:fill="auto"/>
        <w:tabs>
          <w:tab w:val="left" w:pos="1220"/>
        </w:tabs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 xml:space="preserve">11. </w:t>
      </w:r>
      <w:r w:rsidR="00D12555" w:rsidRPr="000051A7">
        <w:rPr>
          <w:sz w:val="28"/>
          <w:szCs w:val="28"/>
          <w:lang w:eastAsia="ru-RU"/>
        </w:rPr>
        <w:t>Оператором ИС «РИСГ» является организация, с которой Постоянным Комитетом заключен договор на оказание соответствующих услуг.</w:t>
      </w:r>
    </w:p>
    <w:p w14:paraId="620463C2" w14:textId="77777777" w:rsidR="00D12555" w:rsidRPr="000051A7" w:rsidRDefault="00D12555" w:rsidP="00D12555">
      <w:pPr>
        <w:pStyle w:val="a9"/>
        <w:autoSpaceDE w:val="0"/>
        <w:autoSpaceDN w:val="0"/>
        <w:spacing w:after="0" w:line="288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Оператор ИС «РИСГ»:</w:t>
      </w:r>
    </w:p>
    <w:p w14:paraId="5D73F107" w14:textId="77777777" w:rsidR="00D12555" w:rsidRPr="000051A7" w:rsidRDefault="00D12555" w:rsidP="00D12555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эксплуатацию и программно-техническое сопровождение ИС «РИСГ»;</w:t>
      </w:r>
    </w:p>
    <w:p w14:paraId="43F2746E" w14:textId="77777777" w:rsidR="00D12555" w:rsidRPr="000051A7" w:rsidRDefault="00D12555" w:rsidP="00D12555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организационно-методологическое обеспечение ведения ИС «РИСГ»;</w:t>
      </w:r>
    </w:p>
    <w:p w14:paraId="47698676" w14:textId="77777777" w:rsidR="00D12555" w:rsidRPr="000051A7" w:rsidRDefault="00D12555" w:rsidP="00D12555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выдает </w:t>
      </w:r>
      <w:r w:rsidR="008C678E" w:rsidRPr="00005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безвозмездной основе</w:t>
      </w:r>
      <w:r w:rsidR="008C678E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параметры доступа к ИС «РИСГ»;</w:t>
      </w:r>
    </w:p>
    <w:p w14:paraId="3658494A" w14:textId="77777777" w:rsidR="00BB2559" w:rsidRPr="000051A7" w:rsidRDefault="00BB2559" w:rsidP="00BB2559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ведет учет пользователей ИС «РИСГ»; </w:t>
      </w:r>
    </w:p>
    <w:p w14:paraId="74006F5A" w14:textId="33D19FF8" w:rsidR="00BB2559" w:rsidRPr="000051A7" w:rsidRDefault="00BB2559" w:rsidP="00BB2559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консультирует пользователей  ИС «РИСГ»</w:t>
      </w:r>
      <w:r w:rsidR="003E47A0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процессе ее эксплуатации</w:t>
      </w: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E6483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FBCB6DF" w14:textId="4B93E8BA" w:rsidR="00BB2559" w:rsidRPr="000051A7" w:rsidRDefault="00BB2559" w:rsidP="00BB2559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защиту информации, содержащейся в ИС «РИСГ», </w:t>
      </w:r>
      <w:r w:rsidR="0071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настоящего Положения;</w:t>
      </w:r>
    </w:p>
    <w:p w14:paraId="15C06780" w14:textId="77777777" w:rsidR="00EA1A0D" w:rsidRPr="000051A7" w:rsidRDefault="00D12555" w:rsidP="00EA1A0D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иные функции, определенные договором на оказание услуг оператора, заключенным между Постоянным Комитетом и оператором </w:t>
      </w:r>
      <w:r w:rsidR="00FB1FE5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ИС «РИСГ».</w:t>
      </w:r>
    </w:p>
    <w:p w14:paraId="114F4EDA" w14:textId="045409CE" w:rsidR="00E35927" w:rsidRPr="000051A7" w:rsidRDefault="00EA1A0D" w:rsidP="00B81BF0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12. </w:t>
      </w:r>
      <w:r w:rsidR="00600651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5927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Ответственность за достоверность, полноту и своевременность внесения в Реестр сведений, предусмотренных настоящим Положением, несут субъекты формирования Реестра, а также государственные органы </w:t>
      </w:r>
      <w:r w:rsidR="0071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E35927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организации, являющиеся государственными заказчиками – координаторами, государственными заказчиками.</w:t>
      </w:r>
    </w:p>
    <w:p w14:paraId="2A90C143" w14:textId="77777777" w:rsidR="00B308B4" w:rsidRPr="000051A7" w:rsidRDefault="00EA1A0D" w:rsidP="00B81BF0">
      <w:pPr>
        <w:autoSpaceDE w:val="0"/>
        <w:autoSpaceDN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D7A7D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00651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08B4" w:rsidRPr="000051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 к Реестру предоставляется:</w:t>
      </w:r>
    </w:p>
    <w:p w14:paraId="0E52E66F" w14:textId="77777777" w:rsidR="00B308B4" w:rsidRPr="000051A7" w:rsidRDefault="00742D46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субъектам формирования</w:t>
      </w:r>
      <w:r w:rsidR="00B308B4" w:rsidRPr="000051A7">
        <w:rPr>
          <w:sz w:val="28"/>
          <w:szCs w:val="28"/>
        </w:rPr>
        <w:t xml:space="preserve"> Реестр</w:t>
      </w:r>
      <w:r w:rsidRPr="000051A7">
        <w:rPr>
          <w:sz w:val="28"/>
          <w:szCs w:val="28"/>
        </w:rPr>
        <w:t>а</w:t>
      </w:r>
      <w:r w:rsidR="00B308B4" w:rsidRPr="000051A7">
        <w:rPr>
          <w:sz w:val="28"/>
          <w:szCs w:val="28"/>
        </w:rPr>
        <w:t>;</w:t>
      </w:r>
    </w:p>
    <w:p w14:paraId="1D5EE18E" w14:textId="7777777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Государственному комитету по имуществу Республики Беларусь;</w:t>
      </w:r>
    </w:p>
    <w:p w14:paraId="5BFFC506" w14:textId="7777777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lastRenderedPageBreak/>
        <w:t>Федеральному агентству по управлению государственным имуществом;</w:t>
      </w:r>
    </w:p>
    <w:p w14:paraId="7E36591C" w14:textId="7777777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Министерству финансов Республики Беларусь;</w:t>
      </w:r>
    </w:p>
    <w:p w14:paraId="06057086" w14:textId="77777777" w:rsidR="00B308B4" w:rsidRPr="000051A7" w:rsidRDefault="00B308B4" w:rsidP="0056431E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Министерству финансов Российской Федерации;</w:t>
      </w:r>
    </w:p>
    <w:p w14:paraId="19BA8725" w14:textId="77777777" w:rsidR="0056431E" w:rsidRPr="000051A7" w:rsidRDefault="0056431E" w:rsidP="0056431E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Счетной палате Российской Федерации;</w:t>
      </w:r>
    </w:p>
    <w:p w14:paraId="23DF4E57" w14:textId="77777777" w:rsidR="0056431E" w:rsidRPr="000051A7" w:rsidRDefault="0056431E" w:rsidP="0056431E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Комитету государственного контроля Республики Беларусь;</w:t>
      </w:r>
    </w:p>
    <w:p w14:paraId="48CD266A" w14:textId="77777777" w:rsidR="00B308B4" w:rsidRPr="000051A7" w:rsidRDefault="00B308B4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  <w:r w:rsidRPr="000051A7">
        <w:rPr>
          <w:sz w:val="28"/>
          <w:szCs w:val="28"/>
        </w:rPr>
        <w:t>иным органам и организациям в соответствии с решениями Совета Министров Союзного государства.</w:t>
      </w:r>
    </w:p>
    <w:p w14:paraId="01477CF0" w14:textId="77777777" w:rsidR="008C678E" w:rsidRPr="00BE530D" w:rsidRDefault="008C678E" w:rsidP="008C678E">
      <w:pPr>
        <w:pStyle w:val="20"/>
        <w:spacing w:after="0" w:line="288" w:lineRule="auto"/>
        <w:ind w:firstLine="709"/>
        <w:jc w:val="both"/>
        <w:rPr>
          <w:bCs/>
          <w:sz w:val="28"/>
          <w:szCs w:val="28"/>
        </w:rPr>
      </w:pPr>
      <w:r w:rsidRPr="000051A7">
        <w:rPr>
          <w:bCs/>
          <w:sz w:val="28"/>
          <w:szCs w:val="28"/>
        </w:rPr>
        <w:t>14. Предоставление доступа к Реестру лицам, указанным в пункте 13 настоящего Положения, осуществляется на безвозмездной основе.</w:t>
      </w:r>
    </w:p>
    <w:p w14:paraId="2E90C128" w14:textId="77777777" w:rsidR="00E35927" w:rsidRPr="00F02B31" w:rsidRDefault="00E35927" w:rsidP="00B308B4">
      <w:pPr>
        <w:pStyle w:val="20"/>
        <w:shd w:val="clear" w:color="auto" w:fill="auto"/>
        <w:spacing w:after="0" w:line="288" w:lineRule="auto"/>
        <w:ind w:firstLine="709"/>
        <w:jc w:val="both"/>
        <w:rPr>
          <w:sz w:val="28"/>
          <w:szCs w:val="28"/>
        </w:rPr>
      </w:pPr>
    </w:p>
    <w:sectPr w:rsidR="00E35927" w:rsidRPr="00F02B31" w:rsidSect="00BA5A7B">
      <w:headerReference w:type="default" r:id="rId7"/>
      <w:pgSz w:w="11900" w:h="16840"/>
      <w:pgMar w:top="1271" w:right="814" w:bottom="1313" w:left="167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107C8" w14:textId="77777777" w:rsidR="005F67CB" w:rsidRDefault="005F67CB" w:rsidP="00BA5A7B">
      <w:pPr>
        <w:spacing w:after="0" w:line="240" w:lineRule="auto"/>
      </w:pPr>
      <w:r>
        <w:separator/>
      </w:r>
    </w:p>
  </w:endnote>
  <w:endnote w:type="continuationSeparator" w:id="0">
    <w:p w14:paraId="314C2D9E" w14:textId="77777777" w:rsidR="005F67CB" w:rsidRDefault="005F67CB" w:rsidP="00BA5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441FDE" w14:textId="77777777" w:rsidR="005F67CB" w:rsidRDefault="005F67CB" w:rsidP="00BA5A7B">
      <w:pPr>
        <w:spacing w:after="0" w:line="240" w:lineRule="auto"/>
      </w:pPr>
      <w:r>
        <w:separator/>
      </w:r>
    </w:p>
  </w:footnote>
  <w:footnote w:type="continuationSeparator" w:id="0">
    <w:p w14:paraId="5CA2B65E" w14:textId="77777777" w:rsidR="005F67CB" w:rsidRDefault="005F67CB" w:rsidP="00BA5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88284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74CE67D" w14:textId="77777777" w:rsidR="00BA5A7B" w:rsidRDefault="00BA5A7B">
        <w:pPr>
          <w:pStyle w:val="a3"/>
          <w:jc w:val="center"/>
        </w:pPr>
      </w:p>
      <w:p w14:paraId="5F20C579" w14:textId="77777777" w:rsidR="00714FBE" w:rsidRDefault="00714FBE" w:rsidP="00714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37035921" w14:textId="16D82B17" w:rsidR="00BA5A7B" w:rsidRPr="00714FBE" w:rsidRDefault="00BA5A7B" w:rsidP="00714FBE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A5A7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A5A7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A5A7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1116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BA5A7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FE68E0"/>
    <w:multiLevelType w:val="hybridMultilevel"/>
    <w:tmpl w:val="9E2ECC86"/>
    <w:lvl w:ilvl="0" w:tplc="C0CCD952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341B9"/>
    <w:multiLevelType w:val="multilevel"/>
    <w:tmpl w:val="525C1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8B4"/>
    <w:rsid w:val="000008A3"/>
    <w:rsid w:val="000051A7"/>
    <w:rsid w:val="00007A07"/>
    <w:rsid w:val="00040255"/>
    <w:rsid w:val="00071AE8"/>
    <w:rsid w:val="000720A0"/>
    <w:rsid w:val="00085349"/>
    <w:rsid w:val="000A52EE"/>
    <w:rsid w:val="000E025C"/>
    <w:rsid w:val="000E503F"/>
    <w:rsid w:val="000E5CA4"/>
    <w:rsid w:val="00104D24"/>
    <w:rsid w:val="0013520F"/>
    <w:rsid w:val="00155F4E"/>
    <w:rsid w:val="001F7AAC"/>
    <w:rsid w:val="002211F8"/>
    <w:rsid w:val="00231CCB"/>
    <w:rsid w:val="0026049C"/>
    <w:rsid w:val="00265575"/>
    <w:rsid w:val="002915AF"/>
    <w:rsid w:val="002A6C47"/>
    <w:rsid w:val="002C59DA"/>
    <w:rsid w:val="002D1E2B"/>
    <w:rsid w:val="003004AF"/>
    <w:rsid w:val="0030589B"/>
    <w:rsid w:val="00326055"/>
    <w:rsid w:val="00336274"/>
    <w:rsid w:val="0037067F"/>
    <w:rsid w:val="00370768"/>
    <w:rsid w:val="00381BD9"/>
    <w:rsid w:val="00397142"/>
    <w:rsid w:val="003B472B"/>
    <w:rsid w:val="003E47A0"/>
    <w:rsid w:val="0040778E"/>
    <w:rsid w:val="00412C79"/>
    <w:rsid w:val="0042635E"/>
    <w:rsid w:val="00437953"/>
    <w:rsid w:val="004463B1"/>
    <w:rsid w:val="00494F1C"/>
    <w:rsid w:val="004B2969"/>
    <w:rsid w:val="005165F1"/>
    <w:rsid w:val="00537606"/>
    <w:rsid w:val="0056431E"/>
    <w:rsid w:val="005656D5"/>
    <w:rsid w:val="005A5098"/>
    <w:rsid w:val="005A67C6"/>
    <w:rsid w:val="005E55A8"/>
    <w:rsid w:val="005F67CB"/>
    <w:rsid w:val="00600651"/>
    <w:rsid w:val="00601116"/>
    <w:rsid w:val="00607709"/>
    <w:rsid w:val="006705F4"/>
    <w:rsid w:val="006C37AE"/>
    <w:rsid w:val="006E6483"/>
    <w:rsid w:val="006F0A23"/>
    <w:rsid w:val="006F2716"/>
    <w:rsid w:val="00714FBE"/>
    <w:rsid w:val="00721C62"/>
    <w:rsid w:val="00736710"/>
    <w:rsid w:val="00742D46"/>
    <w:rsid w:val="00804941"/>
    <w:rsid w:val="00812621"/>
    <w:rsid w:val="00821BEC"/>
    <w:rsid w:val="0086083F"/>
    <w:rsid w:val="00885B4A"/>
    <w:rsid w:val="00896D37"/>
    <w:rsid w:val="008C678E"/>
    <w:rsid w:val="008D076E"/>
    <w:rsid w:val="008E12A6"/>
    <w:rsid w:val="00942CA4"/>
    <w:rsid w:val="009D2FD9"/>
    <w:rsid w:val="009D7547"/>
    <w:rsid w:val="00A049B4"/>
    <w:rsid w:val="00A3033D"/>
    <w:rsid w:val="00A74308"/>
    <w:rsid w:val="00AD04AA"/>
    <w:rsid w:val="00B308B4"/>
    <w:rsid w:val="00B3738E"/>
    <w:rsid w:val="00B749A8"/>
    <w:rsid w:val="00B81BF0"/>
    <w:rsid w:val="00BA5A7B"/>
    <w:rsid w:val="00BB2559"/>
    <w:rsid w:val="00BB3C23"/>
    <w:rsid w:val="00BE530D"/>
    <w:rsid w:val="00C376E1"/>
    <w:rsid w:val="00C45612"/>
    <w:rsid w:val="00C51350"/>
    <w:rsid w:val="00C543E8"/>
    <w:rsid w:val="00C930D3"/>
    <w:rsid w:val="00D12555"/>
    <w:rsid w:val="00D41CE8"/>
    <w:rsid w:val="00D46CD6"/>
    <w:rsid w:val="00DA1D64"/>
    <w:rsid w:val="00DC0CA6"/>
    <w:rsid w:val="00DF6B69"/>
    <w:rsid w:val="00E02352"/>
    <w:rsid w:val="00E25143"/>
    <w:rsid w:val="00E35927"/>
    <w:rsid w:val="00E375C4"/>
    <w:rsid w:val="00E9059C"/>
    <w:rsid w:val="00EA1A0D"/>
    <w:rsid w:val="00ED176E"/>
    <w:rsid w:val="00ED53EE"/>
    <w:rsid w:val="00ED7A7D"/>
    <w:rsid w:val="00F02B31"/>
    <w:rsid w:val="00F37699"/>
    <w:rsid w:val="00F47C99"/>
    <w:rsid w:val="00F767BE"/>
    <w:rsid w:val="00F91541"/>
    <w:rsid w:val="00FA0327"/>
    <w:rsid w:val="00FA2742"/>
    <w:rsid w:val="00FB1FE5"/>
    <w:rsid w:val="00FB480C"/>
    <w:rsid w:val="00FC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EA75A"/>
  <w15:chartTrackingRefBased/>
  <w15:docId w15:val="{D1766AF1-84F1-4175-8317-9BE54C632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308B4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308B4"/>
    <w:pPr>
      <w:widowControl w:val="0"/>
      <w:shd w:val="clear" w:color="auto" w:fill="FFFFFF"/>
      <w:spacing w:after="340" w:line="332" w:lineRule="exact"/>
    </w:pPr>
    <w:rPr>
      <w:rFonts w:ascii="Times New Roman" w:eastAsia="Times New Roman" w:hAnsi="Times New Roman" w:cs="Times New Roman"/>
      <w:sz w:val="30"/>
      <w:szCs w:val="30"/>
    </w:rPr>
  </w:style>
  <w:style w:type="paragraph" w:styleId="a3">
    <w:name w:val="header"/>
    <w:basedOn w:val="a"/>
    <w:link w:val="a4"/>
    <w:uiPriority w:val="99"/>
    <w:unhideWhenUsed/>
    <w:rsid w:val="00BA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5A7B"/>
  </w:style>
  <w:style w:type="paragraph" w:styleId="a5">
    <w:name w:val="footer"/>
    <w:basedOn w:val="a"/>
    <w:link w:val="a6"/>
    <w:uiPriority w:val="99"/>
    <w:unhideWhenUsed/>
    <w:rsid w:val="00BA5A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5A7B"/>
  </w:style>
  <w:style w:type="paragraph" w:styleId="a7">
    <w:name w:val="Balloon Text"/>
    <w:basedOn w:val="a"/>
    <w:link w:val="a8"/>
    <w:uiPriority w:val="99"/>
    <w:semiHidden/>
    <w:unhideWhenUsed/>
    <w:rsid w:val="00BA5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5A7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D125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И.А. Овчинникова</dc:creator>
  <cp:keywords/>
  <dc:description/>
  <cp:lastModifiedBy>User</cp:lastModifiedBy>
  <cp:revision>2</cp:revision>
  <cp:lastPrinted>2024-09-30T14:17:00Z</cp:lastPrinted>
  <dcterms:created xsi:type="dcterms:W3CDTF">2024-11-14T15:21:00Z</dcterms:created>
  <dcterms:modified xsi:type="dcterms:W3CDTF">2024-11-14T15:21:00Z</dcterms:modified>
</cp:coreProperties>
</file>