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5922B" w14:textId="77777777" w:rsidR="00904F02" w:rsidRPr="00904F02" w:rsidRDefault="00904F02" w:rsidP="00904F02">
      <w:pPr>
        <w:autoSpaceDE w:val="0"/>
        <w:autoSpaceDN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64254F50" w14:textId="77777777" w:rsidR="00904F02" w:rsidRPr="00904F02" w:rsidRDefault="00904F02" w:rsidP="00904F02">
      <w:pPr>
        <w:autoSpaceDE w:val="0"/>
        <w:autoSpaceDN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Совета Министров</w:t>
      </w:r>
    </w:p>
    <w:p w14:paraId="0660AC26" w14:textId="77777777" w:rsidR="00904F02" w:rsidRPr="00904F02" w:rsidRDefault="00904F02" w:rsidP="00904F02">
      <w:pPr>
        <w:autoSpaceDE w:val="0"/>
        <w:autoSpaceDN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Союзного государства</w:t>
      </w:r>
    </w:p>
    <w:p w14:paraId="45B8D97D" w14:textId="77777777" w:rsidR="00904F02" w:rsidRPr="00904F02" w:rsidRDefault="00904F02" w:rsidP="00904F02">
      <w:pPr>
        <w:autoSpaceDE w:val="0"/>
        <w:autoSpaceDN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A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proofErr w:type="gramStart"/>
      <w:r w:rsidR="001A1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CA2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E8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proofErr w:type="gramEnd"/>
      <w:r w:rsidR="002B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1A1FE9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p w14:paraId="5F7C6647" w14:textId="77777777" w:rsidR="006849B2" w:rsidRDefault="006849B2" w:rsidP="0061437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6C91C7" w14:textId="77777777" w:rsidR="00334BC1" w:rsidRDefault="00334BC1" w:rsidP="0061437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214CEB" w14:textId="77777777" w:rsidR="00334BC1" w:rsidRDefault="00334BC1" w:rsidP="0061437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90B41A" w14:textId="77777777" w:rsidR="0061437E" w:rsidRDefault="00904F02" w:rsidP="00334BC1">
      <w:pPr>
        <w:keepNext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F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14:paraId="2C5A3664" w14:textId="77777777" w:rsidR="00904F02" w:rsidRDefault="007C0B95" w:rsidP="00334BC1">
      <w:pPr>
        <w:keepNext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представительских расходах органов Союзного государства (их</w:t>
      </w:r>
      <w:r w:rsidR="00422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C0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аппаратов) и государственных учреждений (бюджетных организаций) Союзного государства</w:t>
      </w:r>
    </w:p>
    <w:p w14:paraId="1BE57837" w14:textId="77777777" w:rsidR="007C0B95" w:rsidRPr="00904F02" w:rsidRDefault="007C0B95" w:rsidP="00904F0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1A04F" w14:textId="77777777" w:rsidR="008164DC" w:rsidRPr="007113DE" w:rsidRDefault="008164DC" w:rsidP="00334BC1">
      <w:pPr>
        <w:pStyle w:val="a8"/>
        <w:keepNext/>
        <w:numPr>
          <w:ilvl w:val="0"/>
          <w:numId w:val="2"/>
        </w:numPr>
        <w:tabs>
          <w:tab w:val="left" w:pos="1276"/>
          <w:tab w:val="left" w:pos="3402"/>
        </w:tabs>
        <w:autoSpaceDE w:val="0"/>
        <w:autoSpaceDN w:val="0"/>
        <w:spacing w:after="0" w:line="36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69AFD7BB" w14:textId="77777777" w:rsidR="00904F02" w:rsidRPr="00904F02" w:rsidRDefault="008164DC" w:rsidP="00334BC1">
      <w:pPr>
        <w:keepNext/>
        <w:tabs>
          <w:tab w:val="left" w:pos="127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904F02" w:rsidRPr="00904F02">
        <w:rPr>
          <w:rFonts w:ascii="Times New Roman" w:eastAsia="Times New Roman" w:hAnsi="Times New Roman" w:cs="Times New Roman"/>
          <w:sz w:val="28"/>
        </w:rPr>
        <w:t xml:space="preserve">Настоящее Положение </w:t>
      </w:r>
      <w:r w:rsidR="00F37CD3">
        <w:rPr>
          <w:rFonts w:ascii="Times New Roman" w:eastAsia="Times New Roman" w:hAnsi="Times New Roman" w:cs="Times New Roman"/>
          <w:sz w:val="28"/>
        </w:rPr>
        <w:t xml:space="preserve">устанавливает </w:t>
      </w:r>
      <w:r w:rsidR="00F37CD3" w:rsidRPr="00F37CD3">
        <w:rPr>
          <w:rFonts w:ascii="Times New Roman" w:eastAsia="Times New Roman" w:hAnsi="Times New Roman" w:cs="Times New Roman"/>
          <w:sz w:val="28"/>
        </w:rPr>
        <w:t>общие требования к</w:t>
      </w:r>
      <w:r w:rsidR="00A94556">
        <w:rPr>
          <w:rFonts w:ascii="Times New Roman" w:eastAsia="Times New Roman" w:hAnsi="Times New Roman" w:cs="Times New Roman"/>
          <w:sz w:val="28"/>
        </w:rPr>
        <w:t> </w:t>
      </w:r>
      <w:r w:rsidR="00A27305">
        <w:rPr>
          <w:rFonts w:ascii="Times New Roman" w:eastAsia="Times New Roman" w:hAnsi="Times New Roman" w:cs="Times New Roman"/>
          <w:sz w:val="28"/>
        </w:rPr>
        <w:t xml:space="preserve">нормированию и </w:t>
      </w:r>
      <w:r w:rsidR="009A73F5">
        <w:rPr>
          <w:rFonts w:ascii="Times New Roman" w:eastAsia="Times New Roman" w:hAnsi="Times New Roman" w:cs="Times New Roman"/>
          <w:sz w:val="28"/>
        </w:rPr>
        <w:t xml:space="preserve">порядку </w:t>
      </w:r>
      <w:r w:rsidR="00A73418">
        <w:rPr>
          <w:rFonts w:ascii="Times New Roman" w:eastAsia="Times New Roman" w:hAnsi="Times New Roman" w:cs="Times New Roman"/>
          <w:sz w:val="28"/>
        </w:rPr>
        <w:t>использования</w:t>
      </w:r>
      <w:r w:rsidR="00C43DE5" w:rsidRPr="00C43DE5">
        <w:rPr>
          <w:rFonts w:ascii="Times New Roman" w:eastAsia="Times New Roman" w:hAnsi="Times New Roman" w:cs="Times New Roman"/>
          <w:sz w:val="28"/>
        </w:rPr>
        <w:t xml:space="preserve"> средств, </w:t>
      </w:r>
      <w:r w:rsidR="00F752E6" w:rsidRPr="000C100C">
        <w:rPr>
          <w:rFonts w:ascii="Times New Roman" w:eastAsia="Times New Roman" w:hAnsi="Times New Roman" w:cs="Times New Roman"/>
          <w:sz w:val="28"/>
        </w:rPr>
        <w:t>направляемых</w:t>
      </w:r>
      <w:r w:rsidR="00F752E6">
        <w:rPr>
          <w:rFonts w:ascii="Times New Roman" w:eastAsia="Times New Roman" w:hAnsi="Times New Roman" w:cs="Times New Roman"/>
          <w:sz w:val="28"/>
        </w:rPr>
        <w:t xml:space="preserve"> </w:t>
      </w:r>
      <w:r w:rsidR="00C43DE5" w:rsidRPr="00C43DE5">
        <w:rPr>
          <w:rFonts w:ascii="Times New Roman" w:eastAsia="Times New Roman" w:hAnsi="Times New Roman" w:cs="Times New Roman"/>
          <w:sz w:val="28"/>
        </w:rPr>
        <w:t>орган</w:t>
      </w:r>
      <w:r w:rsidR="00C43DE5">
        <w:rPr>
          <w:rFonts w:ascii="Times New Roman" w:eastAsia="Times New Roman" w:hAnsi="Times New Roman" w:cs="Times New Roman"/>
          <w:sz w:val="28"/>
        </w:rPr>
        <w:t>ами</w:t>
      </w:r>
      <w:r w:rsidR="00C43DE5" w:rsidRPr="00C43DE5">
        <w:rPr>
          <w:rFonts w:ascii="Times New Roman" w:eastAsia="Times New Roman" w:hAnsi="Times New Roman" w:cs="Times New Roman"/>
          <w:sz w:val="28"/>
        </w:rPr>
        <w:t xml:space="preserve"> Союзного государства (их аппарат</w:t>
      </w:r>
      <w:r w:rsidR="00C43DE5">
        <w:rPr>
          <w:rFonts w:ascii="Times New Roman" w:eastAsia="Times New Roman" w:hAnsi="Times New Roman" w:cs="Times New Roman"/>
          <w:sz w:val="28"/>
        </w:rPr>
        <w:t>ами</w:t>
      </w:r>
      <w:r w:rsidR="00C43DE5" w:rsidRPr="00C43DE5">
        <w:rPr>
          <w:rFonts w:ascii="Times New Roman" w:eastAsia="Times New Roman" w:hAnsi="Times New Roman" w:cs="Times New Roman"/>
          <w:sz w:val="28"/>
        </w:rPr>
        <w:t>) и</w:t>
      </w:r>
      <w:r w:rsidR="006849B2">
        <w:rPr>
          <w:rFonts w:ascii="Times New Roman" w:eastAsia="Times New Roman" w:hAnsi="Times New Roman" w:cs="Times New Roman"/>
          <w:sz w:val="28"/>
        </w:rPr>
        <w:t> </w:t>
      </w:r>
      <w:r w:rsidR="00C43DE5" w:rsidRPr="00C43DE5">
        <w:rPr>
          <w:rFonts w:ascii="Times New Roman" w:eastAsia="Times New Roman" w:hAnsi="Times New Roman" w:cs="Times New Roman"/>
          <w:sz w:val="28"/>
        </w:rPr>
        <w:t>государственны</w:t>
      </w:r>
      <w:r w:rsidR="00C43DE5">
        <w:rPr>
          <w:rFonts w:ascii="Times New Roman" w:eastAsia="Times New Roman" w:hAnsi="Times New Roman" w:cs="Times New Roman"/>
          <w:sz w:val="28"/>
        </w:rPr>
        <w:t>ми</w:t>
      </w:r>
      <w:r w:rsidR="00C43DE5" w:rsidRPr="00C43DE5">
        <w:rPr>
          <w:rFonts w:ascii="Times New Roman" w:eastAsia="Times New Roman" w:hAnsi="Times New Roman" w:cs="Times New Roman"/>
          <w:sz w:val="28"/>
        </w:rPr>
        <w:t xml:space="preserve"> учреждени</w:t>
      </w:r>
      <w:r w:rsidR="00C43DE5">
        <w:rPr>
          <w:rFonts w:ascii="Times New Roman" w:eastAsia="Times New Roman" w:hAnsi="Times New Roman" w:cs="Times New Roman"/>
          <w:sz w:val="28"/>
        </w:rPr>
        <w:t>ями</w:t>
      </w:r>
      <w:r w:rsidR="00C43DE5" w:rsidRPr="00C43DE5">
        <w:rPr>
          <w:rFonts w:ascii="Times New Roman" w:eastAsia="Times New Roman" w:hAnsi="Times New Roman" w:cs="Times New Roman"/>
          <w:sz w:val="28"/>
        </w:rPr>
        <w:t xml:space="preserve"> (бюджетны</w:t>
      </w:r>
      <w:r w:rsidR="00C43DE5">
        <w:rPr>
          <w:rFonts w:ascii="Times New Roman" w:eastAsia="Times New Roman" w:hAnsi="Times New Roman" w:cs="Times New Roman"/>
          <w:sz w:val="28"/>
        </w:rPr>
        <w:t>ми</w:t>
      </w:r>
      <w:r w:rsidR="00C43DE5" w:rsidRPr="00C43DE5">
        <w:rPr>
          <w:rFonts w:ascii="Times New Roman" w:eastAsia="Times New Roman" w:hAnsi="Times New Roman" w:cs="Times New Roman"/>
          <w:sz w:val="28"/>
        </w:rPr>
        <w:t xml:space="preserve"> организаци</w:t>
      </w:r>
      <w:r w:rsidR="00C43DE5">
        <w:rPr>
          <w:rFonts w:ascii="Times New Roman" w:eastAsia="Times New Roman" w:hAnsi="Times New Roman" w:cs="Times New Roman"/>
          <w:sz w:val="28"/>
        </w:rPr>
        <w:t>ями</w:t>
      </w:r>
      <w:r w:rsidR="00C43DE5" w:rsidRPr="00C43DE5">
        <w:rPr>
          <w:rFonts w:ascii="Times New Roman" w:eastAsia="Times New Roman" w:hAnsi="Times New Roman" w:cs="Times New Roman"/>
          <w:sz w:val="28"/>
        </w:rPr>
        <w:t xml:space="preserve">) Союзного государства на представительские мероприятия, а также </w:t>
      </w:r>
      <w:r w:rsidR="001573C9">
        <w:rPr>
          <w:rFonts w:ascii="Times New Roman" w:eastAsia="Times New Roman" w:hAnsi="Times New Roman" w:cs="Times New Roman"/>
          <w:sz w:val="28"/>
        </w:rPr>
        <w:t xml:space="preserve">к </w:t>
      </w:r>
      <w:r w:rsidR="00C43DE5" w:rsidRPr="00C43DE5">
        <w:rPr>
          <w:rFonts w:ascii="Times New Roman" w:eastAsia="Times New Roman" w:hAnsi="Times New Roman" w:cs="Times New Roman"/>
          <w:sz w:val="28"/>
        </w:rPr>
        <w:t>представлени</w:t>
      </w:r>
      <w:r w:rsidR="001573C9">
        <w:rPr>
          <w:rFonts w:ascii="Times New Roman" w:eastAsia="Times New Roman" w:hAnsi="Times New Roman" w:cs="Times New Roman"/>
          <w:sz w:val="28"/>
        </w:rPr>
        <w:t>ю</w:t>
      </w:r>
      <w:r w:rsidR="00C43DE5" w:rsidRPr="00C43DE5">
        <w:rPr>
          <w:rFonts w:ascii="Times New Roman" w:eastAsia="Times New Roman" w:hAnsi="Times New Roman" w:cs="Times New Roman"/>
          <w:sz w:val="28"/>
        </w:rPr>
        <w:t xml:space="preserve"> отчетности по ним.</w:t>
      </w:r>
    </w:p>
    <w:p w14:paraId="19F40364" w14:textId="77777777" w:rsidR="00F519DC" w:rsidRDefault="00064E46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04F02" w:rsidRPr="00904F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9D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представительским расходам относятся расходы на проведение представительских мероприятий.</w:t>
      </w:r>
    </w:p>
    <w:p w14:paraId="4132E0BB" w14:textId="77777777" w:rsidR="00E23D28" w:rsidRPr="00E23D28" w:rsidRDefault="00F519DC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B47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</w:t>
      </w:r>
      <w:r w:rsidR="00E23D28" w:rsidRPr="00E23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представительски</w:t>
      </w:r>
      <w:r w:rsidR="0080414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23D28" w:rsidRPr="00E2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80414B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</w:t>
      </w:r>
      <w:r w:rsidR="00E23D28" w:rsidRPr="00E23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E431C3" w14:textId="77777777" w:rsidR="00892A07" w:rsidRPr="00892A07" w:rsidRDefault="0080179E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2A07" w:rsidRPr="00892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переговоры, совещания, заседания с представителями органов власти Российской Федерации</w:t>
      </w:r>
      <w:r w:rsidR="0084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92A07" w:rsidRPr="00AB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Беларусь, </w:t>
      </w:r>
      <w:r w:rsidR="00892A07" w:rsidRPr="0089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представителями других организаций по вопросам интеграционного развития Союзного государства, независимо от места проведения указанных мероприятий; </w:t>
      </w:r>
    </w:p>
    <w:p w14:paraId="6855D8C9" w14:textId="77777777" w:rsidR="00892A07" w:rsidRDefault="00892A07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приемы</w:t>
      </w:r>
      <w:r w:rsidR="00F569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6A73C8" w14:textId="77777777" w:rsidR="00961133" w:rsidRDefault="00961133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пресс-конференции, брифинги, интервью, встречи с представителями средств массовой информации;</w:t>
      </w:r>
    </w:p>
    <w:p w14:paraId="4EE8948D" w14:textId="77777777" w:rsidR="00932D5D" w:rsidRDefault="00F5696F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приемы лиц, участвующих </w:t>
      </w:r>
      <w:r w:rsidR="007522A3" w:rsidRPr="007522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заседаниях консультативных и экспертных советов,</w:t>
      </w:r>
      <w:r w:rsidR="0098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2A3" w:rsidRPr="007522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групп, организуемых органами Союзного государства (их</w:t>
      </w:r>
      <w:r w:rsidR="00684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22A3" w:rsidRPr="007522A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аппаратами) и государственными учреждениями (бюджетными орга</w:t>
      </w:r>
      <w:r w:rsidR="00DC0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низациями) Союзного государства, а также </w:t>
      </w:r>
      <w:r w:rsidR="0034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участвующих </w:t>
      </w:r>
      <w:r w:rsidRPr="00F5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рабочих встречах, переговорах с </w:t>
      </w:r>
      <w:r w:rsidR="00E53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1018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340D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018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0D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2D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97B758" w14:textId="77777777" w:rsidR="00F5696F" w:rsidRPr="00F5696F" w:rsidRDefault="00932D5D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C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форумы</w:t>
      </w:r>
      <w:r w:rsidR="00EF3B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круглые столы</w:t>
      </w:r>
      <w:r w:rsidR="002D4B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семинары, конференции</w:t>
      </w:r>
      <w:r w:rsidR="00340D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5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6187CF" w14:textId="77777777" w:rsidR="00213D6E" w:rsidRDefault="00F752E6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F6780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торжественные мероприятия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3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вручением премий, наград</w:t>
      </w:r>
      <w:r w:rsidR="00B4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1A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ценных подарков</w:t>
      </w:r>
      <w:r w:rsidR="0021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пр.;</w:t>
      </w:r>
    </w:p>
    <w:p w14:paraId="36A3C5B3" w14:textId="77777777" w:rsidR="00F752E6" w:rsidRPr="000C100C" w:rsidRDefault="00213D6E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мероприятия, связанные с</w:t>
      </w:r>
      <w:r w:rsidR="00406801" w:rsidRPr="0040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2E6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памятными да</w:t>
      </w:r>
      <w:r w:rsidR="00DF6780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или трагическими событиями.</w:t>
      </w:r>
    </w:p>
    <w:p w14:paraId="43E43207" w14:textId="77777777" w:rsidR="001A25D2" w:rsidRDefault="001A25D2" w:rsidP="00CF45F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013C1" w14:textId="77777777" w:rsidR="001A25D2" w:rsidRPr="00982AA8" w:rsidRDefault="001C039A" w:rsidP="00334BC1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1A25D2" w:rsidRPr="00982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представительских расходов и </w:t>
      </w:r>
      <w:r w:rsidRPr="00982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нормирование</w:t>
      </w:r>
    </w:p>
    <w:p w14:paraId="14E2AB75" w14:textId="77777777" w:rsidR="00E23D28" w:rsidRPr="00E23D28" w:rsidRDefault="001C039A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23D28" w:rsidRPr="00E23D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представительским расходам относятся</w:t>
      </w:r>
      <w:r w:rsid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</w:t>
      </w:r>
      <w:r w:rsidR="00DB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E23D28" w:rsidRPr="00E23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D860E6" w14:textId="77777777" w:rsidR="00DB564C" w:rsidRDefault="00D34674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DF6780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 приемов</w:t>
      </w:r>
      <w:r w:rsidR="00E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49A" w:rsidRPr="00EA149A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(завтрак, обед, ужин или иное аналогичное мероприятие)</w:t>
      </w:r>
      <w:r w:rsidR="00C37A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F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0A36A3" w14:textId="77777777" w:rsidR="00D34674" w:rsidRPr="00D34674" w:rsidRDefault="00DB564C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34674" w:rsidRP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>уфетно</w:t>
      </w:r>
      <w:r w:rsidR="002E72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4674" w:rsidRP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2E72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674" w:rsidRP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т.ч. кейтеринг)</w:t>
      </w:r>
      <w:r w:rsid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34674" w:rsidRP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DEF850" w14:textId="77777777" w:rsidR="00D34674" w:rsidRPr="000C100C" w:rsidRDefault="00816C7A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564C" w:rsidRPr="00DB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вручение 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 (букетов</w:t>
      </w:r>
      <w:r w:rsidR="006F7447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корзин с цветами</w:t>
      </w:r>
      <w:r w:rsidR="00DF6780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3F7" w:rsidRPr="0043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возложение </w:t>
      </w:r>
      <w:r w:rsidR="00D34674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ритуальны</w:t>
      </w:r>
      <w:r w:rsidR="006F7447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х букетов, венков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E8DA85" w14:textId="77777777" w:rsidR="00816C7A" w:rsidRPr="000C100C" w:rsidRDefault="00816C7A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564C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34674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увенирн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D34674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564C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4674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анцелярски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34674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34674"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0C1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ключая брендированную продукцию;</w:t>
      </w:r>
    </w:p>
    <w:p w14:paraId="041408C5" w14:textId="77777777" w:rsidR="00D34674" w:rsidRPr="00F52A96" w:rsidRDefault="000C100C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2DCC" w:rsidRPr="001501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32DCC" w:rsidRPr="0015013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4674" w:rsidRPr="0015013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</w:t>
      </w:r>
      <w:r w:rsidR="002E72F1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мероприятия</w:t>
      </w:r>
      <w:r w:rsidRPr="001501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B564C" w:rsidRPr="00F5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A128FD" w14:textId="77777777" w:rsidR="00D34674" w:rsidRDefault="00E32DCC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D34674" w:rsidRP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ранспортно</w:t>
      </w:r>
      <w:r w:rsidR="00E872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4674" w:rsidRP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E872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4674" w:rsidRP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доставке официальных лиц к месту проведения представительского мероприятия и обратно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AE26F6" w14:textId="77777777" w:rsidR="00E32DCC" w:rsidRDefault="00E32DCC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</w:t>
      </w:r>
      <w:r w:rsidR="002E72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переводчиков</w:t>
      </w:r>
      <w:r w:rsidR="00A86FE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состоя</w:t>
      </w:r>
      <w:r w:rsidR="0076343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="00A8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штате органов Союзного государства (их аппаратов) и государственных учреждений (бюджетных </w:t>
      </w:r>
      <w:r w:rsidR="0080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организаций) Союзного государства,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674" w:rsidRPr="00D346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перевода во время проведения представительских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975EC" w14:textId="77777777" w:rsidR="008B145E" w:rsidRDefault="008B145E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B145E">
        <w:rPr>
          <w:rFonts w:ascii="Times New Roman" w:eastAsia="Times New Roman" w:hAnsi="Times New Roman" w:cs="Times New Roman"/>
          <w:sz w:val="28"/>
        </w:rPr>
        <w:t>К представительским расходам не относятся расходы на организацию отдыха, профилактики или лечения заболеваний</w:t>
      </w:r>
      <w:r w:rsidR="00774950">
        <w:rPr>
          <w:rFonts w:ascii="Times New Roman" w:eastAsia="Times New Roman" w:hAnsi="Times New Roman" w:cs="Times New Roman"/>
          <w:sz w:val="28"/>
        </w:rPr>
        <w:t>.</w:t>
      </w:r>
    </w:p>
    <w:p w14:paraId="23CDAE4F" w14:textId="77777777" w:rsidR="007F5C2E" w:rsidRDefault="007F5C2E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F06DF4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6E66B7">
        <w:rPr>
          <w:rFonts w:ascii="Times New Roman" w:eastAsia="Times New Roman" w:hAnsi="Times New Roman" w:cs="Times New Roman"/>
          <w:sz w:val="28"/>
        </w:rPr>
        <w:t>Предельный ра</w:t>
      </w:r>
      <w:r w:rsidR="00044350">
        <w:rPr>
          <w:rFonts w:ascii="Times New Roman" w:eastAsia="Times New Roman" w:hAnsi="Times New Roman" w:cs="Times New Roman"/>
          <w:sz w:val="28"/>
        </w:rPr>
        <w:t xml:space="preserve">змер представительских расходов в текущем финансовом году </w:t>
      </w:r>
      <w:r w:rsidR="0074267F">
        <w:rPr>
          <w:rFonts w:ascii="Times New Roman" w:eastAsia="Times New Roman" w:hAnsi="Times New Roman" w:cs="Times New Roman"/>
          <w:sz w:val="28"/>
        </w:rPr>
        <w:t>определяется в</w:t>
      </w:r>
      <w:r w:rsidR="006849B2">
        <w:rPr>
          <w:rFonts w:ascii="Times New Roman" w:eastAsia="Times New Roman" w:hAnsi="Times New Roman" w:cs="Times New Roman"/>
          <w:sz w:val="28"/>
        </w:rPr>
        <w:t> </w:t>
      </w:r>
      <w:r w:rsidR="0074267F">
        <w:rPr>
          <w:rFonts w:ascii="Times New Roman" w:eastAsia="Times New Roman" w:hAnsi="Times New Roman" w:cs="Times New Roman"/>
          <w:sz w:val="28"/>
        </w:rPr>
        <w:t xml:space="preserve">процентом отношении от </w:t>
      </w:r>
      <w:r w:rsidR="00F0292F">
        <w:rPr>
          <w:rFonts w:ascii="Times New Roman" w:eastAsia="Times New Roman" w:hAnsi="Times New Roman" w:cs="Times New Roman"/>
          <w:sz w:val="28"/>
        </w:rPr>
        <w:t xml:space="preserve">объема </w:t>
      </w:r>
      <w:r w:rsidR="007069BD">
        <w:rPr>
          <w:rFonts w:ascii="Times New Roman" w:eastAsia="Times New Roman" w:hAnsi="Times New Roman" w:cs="Times New Roman"/>
          <w:sz w:val="28"/>
        </w:rPr>
        <w:t>бюджетных ассигнований</w:t>
      </w:r>
      <w:r w:rsidR="00F52A96">
        <w:rPr>
          <w:rFonts w:ascii="Times New Roman" w:eastAsia="Times New Roman" w:hAnsi="Times New Roman" w:cs="Times New Roman"/>
          <w:sz w:val="28"/>
        </w:rPr>
        <w:t xml:space="preserve">, </w:t>
      </w:r>
      <w:r w:rsidR="00044350">
        <w:rPr>
          <w:rFonts w:ascii="Times New Roman" w:eastAsia="Times New Roman" w:hAnsi="Times New Roman" w:cs="Times New Roman"/>
          <w:sz w:val="28"/>
        </w:rPr>
        <w:t xml:space="preserve">предусмотренных </w:t>
      </w:r>
      <w:r w:rsidR="00F52A96" w:rsidRPr="007069BD">
        <w:rPr>
          <w:rFonts w:ascii="Times New Roman" w:eastAsia="Times New Roman" w:hAnsi="Times New Roman" w:cs="Times New Roman"/>
          <w:sz w:val="28"/>
        </w:rPr>
        <w:t xml:space="preserve">на </w:t>
      </w:r>
      <w:r w:rsidR="005B2E81">
        <w:rPr>
          <w:rFonts w:ascii="Times New Roman" w:eastAsia="Times New Roman" w:hAnsi="Times New Roman" w:cs="Times New Roman"/>
          <w:sz w:val="28"/>
        </w:rPr>
        <w:t>оплату труда</w:t>
      </w:r>
      <w:r w:rsidR="007069BD">
        <w:rPr>
          <w:rFonts w:ascii="Times New Roman" w:eastAsia="Times New Roman" w:hAnsi="Times New Roman" w:cs="Times New Roman"/>
          <w:sz w:val="28"/>
        </w:rPr>
        <w:t>,</w:t>
      </w:r>
      <w:r w:rsidR="00F52A96" w:rsidRPr="00F52A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4267F">
        <w:rPr>
          <w:rFonts w:ascii="Times New Roman" w:eastAsia="Times New Roman" w:hAnsi="Times New Roman" w:cs="Times New Roman"/>
          <w:sz w:val="28"/>
        </w:rPr>
        <w:t xml:space="preserve">и </w:t>
      </w:r>
      <w:r w:rsidR="00E053BB">
        <w:rPr>
          <w:rFonts w:ascii="Times New Roman" w:eastAsia="Times New Roman" w:hAnsi="Times New Roman" w:cs="Times New Roman"/>
          <w:sz w:val="28"/>
        </w:rPr>
        <w:t>составляет</w:t>
      </w:r>
      <w:r w:rsidR="0074267F">
        <w:rPr>
          <w:rFonts w:ascii="Times New Roman" w:eastAsia="Times New Roman" w:hAnsi="Times New Roman" w:cs="Times New Roman"/>
          <w:sz w:val="28"/>
        </w:rPr>
        <w:t xml:space="preserve"> для</w:t>
      </w:r>
      <w:r w:rsidR="00E053BB">
        <w:rPr>
          <w:rFonts w:ascii="Times New Roman" w:eastAsia="Times New Roman" w:hAnsi="Times New Roman" w:cs="Times New Roman"/>
          <w:sz w:val="28"/>
        </w:rPr>
        <w:t>:</w:t>
      </w:r>
    </w:p>
    <w:p w14:paraId="24A4E2CB" w14:textId="77777777" w:rsidR="00E053BB" w:rsidRDefault="00E053BB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Постоянного К</w:t>
      </w:r>
      <w:r w:rsidR="00CB0786">
        <w:rPr>
          <w:rFonts w:ascii="Times New Roman" w:eastAsia="Times New Roman" w:hAnsi="Times New Roman" w:cs="Times New Roman"/>
          <w:sz w:val="28"/>
        </w:rPr>
        <w:t xml:space="preserve">омитета Союзного государства – </w:t>
      </w:r>
      <w:r w:rsidR="009303D8">
        <w:rPr>
          <w:rFonts w:ascii="Times New Roman" w:eastAsia="Times New Roman" w:hAnsi="Times New Roman" w:cs="Times New Roman"/>
          <w:sz w:val="28"/>
        </w:rPr>
        <w:t xml:space="preserve">до </w:t>
      </w:r>
      <w:r w:rsidR="00361F8D">
        <w:rPr>
          <w:rFonts w:ascii="Times New Roman" w:eastAsia="Times New Roman" w:hAnsi="Times New Roman" w:cs="Times New Roman"/>
          <w:sz w:val="28"/>
        </w:rPr>
        <w:t>2</w:t>
      </w:r>
      <w:r w:rsidR="009303D8">
        <w:rPr>
          <w:rFonts w:ascii="Times New Roman" w:eastAsia="Times New Roman" w:hAnsi="Times New Roman" w:cs="Times New Roman"/>
          <w:sz w:val="28"/>
        </w:rPr>
        <w:t xml:space="preserve"> процентов</w:t>
      </w:r>
      <w:r w:rsidRPr="00737D90">
        <w:rPr>
          <w:rFonts w:ascii="Times New Roman" w:eastAsia="Times New Roman" w:hAnsi="Times New Roman" w:cs="Times New Roman"/>
          <w:sz w:val="28"/>
        </w:rPr>
        <w:t>;</w:t>
      </w:r>
      <w:r w:rsidR="00737D90">
        <w:rPr>
          <w:rFonts w:ascii="Times New Roman" w:eastAsia="Times New Roman" w:hAnsi="Times New Roman" w:cs="Times New Roman"/>
          <w:sz w:val="28"/>
        </w:rPr>
        <w:t xml:space="preserve"> </w:t>
      </w:r>
    </w:p>
    <w:p w14:paraId="649D5445" w14:textId="77777777" w:rsidR="00E053BB" w:rsidRDefault="00E053BB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Секретариата Парламентского Собр</w:t>
      </w:r>
      <w:r w:rsidR="00CB0786">
        <w:rPr>
          <w:rFonts w:ascii="Times New Roman" w:eastAsia="Times New Roman" w:hAnsi="Times New Roman" w:cs="Times New Roman"/>
          <w:sz w:val="28"/>
        </w:rPr>
        <w:t xml:space="preserve">ания Союза Беларуси и России – </w:t>
      </w:r>
      <w:r w:rsidR="009303D8">
        <w:rPr>
          <w:rFonts w:ascii="Times New Roman" w:eastAsia="Times New Roman" w:hAnsi="Times New Roman" w:cs="Times New Roman"/>
          <w:sz w:val="28"/>
        </w:rPr>
        <w:t>до</w:t>
      </w:r>
      <w:r w:rsidR="00914A39">
        <w:rPr>
          <w:rFonts w:ascii="Times New Roman" w:eastAsia="Times New Roman" w:hAnsi="Times New Roman" w:cs="Times New Roman"/>
          <w:sz w:val="28"/>
        </w:rPr>
        <w:t> </w:t>
      </w:r>
      <w:r w:rsidR="00361F8D">
        <w:rPr>
          <w:rFonts w:ascii="Times New Roman" w:eastAsia="Times New Roman" w:hAnsi="Times New Roman" w:cs="Times New Roman"/>
          <w:sz w:val="28"/>
        </w:rPr>
        <w:t>2</w:t>
      </w:r>
      <w:r w:rsidR="00434AFC">
        <w:rPr>
          <w:rFonts w:ascii="Times New Roman" w:eastAsia="Times New Roman" w:hAnsi="Times New Roman" w:cs="Times New Roman"/>
          <w:sz w:val="28"/>
        </w:rPr>
        <w:t> </w:t>
      </w:r>
      <w:r w:rsidR="00044350">
        <w:rPr>
          <w:rFonts w:ascii="Times New Roman" w:eastAsia="Times New Roman" w:hAnsi="Times New Roman" w:cs="Times New Roman"/>
          <w:sz w:val="28"/>
        </w:rPr>
        <w:t>процент</w:t>
      </w:r>
      <w:r w:rsidR="009303D8">
        <w:rPr>
          <w:rFonts w:ascii="Times New Roman" w:eastAsia="Times New Roman" w:hAnsi="Times New Roman" w:cs="Times New Roman"/>
          <w:sz w:val="28"/>
        </w:rPr>
        <w:t>ов</w:t>
      </w:r>
      <w:r w:rsidRPr="00737D90">
        <w:rPr>
          <w:rFonts w:ascii="Times New Roman" w:eastAsia="Times New Roman" w:hAnsi="Times New Roman" w:cs="Times New Roman"/>
          <w:sz w:val="28"/>
        </w:rPr>
        <w:t>;</w:t>
      </w:r>
      <w:r w:rsidR="000151EC">
        <w:rPr>
          <w:rFonts w:ascii="Times New Roman" w:eastAsia="Times New Roman" w:hAnsi="Times New Roman" w:cs="Times New Roman"/>
          <w:sz w:val="28"/>
        </w:rPr>
        <w:t xml:space="preserve"> </w:t>
      </w:r>
    </w:p>
    <w:p w14:paraId="02B6C2B2" w14:textId="77777777" w:rsidR="00E053BB" w:rsidRDefault="005B2E81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органов Союзного государства</w:t>
      </w:r>
      <w:r w:rsidR="00997641">
        <w:rPr>
          <w:rFonts w:ascii="Times New Roman" w:eastAsia="Times New Roman" w:hAnsi="Times New Roman" w:cs="Times New Roman"/>
          <w:sz w:val="28"/>
        </w:rPr>
        <w:t xml:space="preserve"> – </w:t>
      </w:r>
      <w:r w:rsidR="009303D8">
        <w:rPr>
          <w:rFonts w:ascii="Times New Roman" w:eastAsia="Times New Roman" w:hAnsi="Times New Roman" w:cs="Times New Roman"/>
          <w:sz w:val="28"/>
        </w:rPr>
        <w:t xml:space="preserve">до </w:t>
      </w:r>
      <w:r w:rsidR="00997641">
        <w:rPr>
          <w:rFonts w:ascii="Times New Roman" w:eastAsia="Times New Roman" w:hAnsi="Times New Roman" w:cs="Times New Roman"/>
          <w:sz w:val="28"/>
        </w:rPr>
        <w:t>1</w:t>
      </w:r>
      <w:r w:rsidR="00044350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9303D8">
        <w:rPr>
          <w:rFonts w:ascii="Times New Roman" w:eastAsia="Times New Roman" w:hAnsi="Times New Roman" w:cs="Times New Roman"/>
          <w:sz w:val="28"/>
        </w:rPr>
        <w:t>а</w:t>
      </w:r>
      <w:r w:rsidR="0074267F">
        <w:rPr>
          <w:rFonts w:ascii="Times New Roman" w:eastAsia="Times New Roman" w:hAnsi="Times New Roman" w:cs="Times New Roman"/>
          <w:sz w:val="28"/>
        </w:rPr>
        <w:t>;</w:t>
      </w:r>
    </w:p>
    <w:p w14:paraId="3857E228" w14:textId="77777777" w:rsidR="00997641" w:rsidRPr="005B2E81" w:rsidRDefault="00C757BF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B2E81">
        <w:rPr>
          <w:rFonts w:ascii="Times New Roman" w:eastAsia="Times New Roman" w:hAnsi="Times New Roman" w:cs="Times New Roman"/>
          <w:bCs/>
          <w:sz w:val="28"/>
        </w:rPr>
        <w:lastRenderedPageBreak/>
        <w:t>государственных учреждений (бюджетных организаций)</w:t>
      </w:r>
      <w:r w:rsidR="005B2E81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F52A96" w:rsidRPr="005B2E81">
        <w:rPr>
          <w:rFonts w:ascii="Times New Roman" w:eastAsia="Times New Roman" w:hAnsi="Times New Roman" w:cs="Times New Roman"/>
          <w:sz w:val="28"/>
        </w:rPr>
        <w:t xml:space="preserve">– </w:t>
      </w:r>
      <w:r w:rsidR="009303D8">
        <w:rPr>
          <w:rFonts w:ascii="Times New Roman" w:eastAsia="Times New Roman" w:hAnsi="Times New Roman" w:cs="Times New Roman"/>
          <w:sz w:val="28"/>
        </w:rPr>
        <w:t xml:space="preserve">до </w:t>
      </w:r>
      <w:r w:rsidR="00F52A96" w:rsidRPr="005B2E81">
        <w:rPr>
          <w:rFonts w:ascii="Times New Roman" w:eastAsia="Times New Roman" w:hAnsi="Times New Roman" w:cs="Times New Roman"/>
          <w:sz w:val="28"/>
        </w:rPr>
        <w:t>1</w:t>
      </w:r>
      <w:r w:rsidR="00434AFC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9303D8">
        <w:rPr>
          <w:rFonts w:ascii="Times New Roman" w:eastAsia="Times New Roman" w:hAnsi="Times New Roman" w:cs="Times New Roman"/>
          <w:sz w:val="28"/>
        </w:rPr>
        <w:t>а</w:t>
      </w:r>
      <w:r w:rsidR="0074267F" w:rsidRPr="005B2E81">
        <w:rPr>
          <w:rFonts w:ascii="Times New Roman" w:eastAsia="Times New Roman" w:hAnsi="Times New Roman" w:cs="Times New Roman"/>
          <w:sz w:val="28"/>
        </w:rPr>
        <w:t>.</w:t>
      </w:r>
    </w:p>
    <w:p w14:paraId="1E8BFAEB" w14:textId="77777777" w:rsidR="003A4C4B" w:rsidRDefault="003A4C4B" w:rsidP="00334BC1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B25C071" w14:textId="77777777" w:rsidR="00F41F87" w:rsidRDefault="00F41F87" w:rsidP="00DA1510">
      <w:pPr>
        <w:autoSpaceDE w:val="0"/>
        <w:autoSpaceDN w:val="0"/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07FB2">
        <w:rPr>
          <w:rFonts w:ascii="Times New Roman" w:eastAsia="Times New Roman" w:hAnsi="Times New Roman" w:cs="Times New Roman"/>
          <w:b/>
          <w:sz w:val="28"/>
        </w:rPr>
        <w:t xml:space="preserve">3. </w:t>
      </w:r>
      <w:r w:rsidR="009E7E42" w:rsidRPr="00907FB2">
        <w:rPr>
          <w:rFonts w:ascii="Times New Roman" w:eastAsia="Times New Roman" w:hAnsi="Times New Roman" w:cs="Times New Roman"/>
          <w:b/>
          <w:sz w:val="28"/>
        </w:rPr>
        <w:t>Порядок осуществл</w:t>
      </w:r>
      <w:r w:rsidR="002E7A0F">
        <w:rPr>
          <w:rFonts w:ascii="Times New Roman" w:eastAsia="Times New Roman" w:hAnsi="Times New Roman" w:cs="Times New Roman"/>
          <w:b/>
          <w:sz w:val="28"/>
        </w:rPr>
        <w:t xml:space="preserve">ения представительских расходов </w:t>
      </w:r>
      <w:r w:rsidR="009E7E42" w:rsidRPr="00907FB2">
        <w:rPr>
          <w:rFonts w:ascii="Times New Roman" w:eastAsia="Times New Roman" w:hAnsi="Times New Roman" w:cs="Times New Roman"/>
          <w:b/>
          <w:sz w:val="28"/>
        </w:rPr>
        <w:t>и</w:t>
      </w:r>
      <w:r w:rsidR="00434AFC">
        <w:rPr>
          <w:rFonts w:ascii="Times New Roman" w:eastAsia="Times New Roman" w:hAnsi="Times New Roman" w:cs="Times New Roman"/>
          <w:b/>
          <w:sz w:val="28"/>
        </w:rPr>
        <w:t> </w:t>
      </w:r>
      <w:r w:rsidR="00904F02" w:rsidRPr="00904F02">
        <w:rPr>
          <w:rFonts w:ascii="Times New Roman" w:eastAsia="Times New Roman" w:hAnsi="Times New Roman" w:cs="Times New Roman"/>
          <w:b/>
          <w:sz w:val="28"/>
        </w:rPr>
        <w:t>представлени</w:t>
      </w:r>
      <w:r w:rsidR="00434AFC">
        <w:rPr>
          <w:rFonts w:ascii="Times New Roman" w:eastAsia="Times New Roman" w:hAnsi="Times New Roman" w:cs="Times New Roman"/>
          <w:b/>
          <w:sz w:val="28"/>
        </w:rPr>
        <w:t>я о</w:t>
      </w:r>
      <w:r w:rsidR="00904F02" w:rsidRPr="00904F02">
        <w:rPr>
          <w:rFonts w:ascii="Times New Roman" w:eastAsia="Times New Roman" w:hAnsi="Times New Roman" w:cs="Times New Roman"/>
          <w:b/>
          <w:sz w:val="28"/>
        </w:rPr>
        <w:t xml:space="preserve">тчетности об использовании </w:t>
      </w:r>
      <w:r w:rsidR="00C757BF" w:rsidRPr="005B2E81">
        <w:rPr>
          <w:rFonts w:ascii="Times New Roman" w:eastAsia="Times New Roman" w:hAnsi="Times New Roman" w:cs="Times New Roman"/>
          <w:b/>
          <w:sz w:val="28"/>
        </w:rPr>
        <w:t>средств</w:t>
      </w:r>
    </w:p>
    <w:p w14:paraId="72549C4B" w14:textId="77777777" w:rsidR="00312DBD" w:rsidRDefault="00F41F87" w:rsidP="007F47DA">
      <w:pPr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 </w:t>
      </w:r>
      <w:r w:rsidR="00916870" w:rsidRPr="00916870">
        <w:rPr>
          <w:rFonts w:ascii="Times New Roman" w:eastAsia="Times New Roman" w:hAnsi="Times New Roman" w:cs="Times New Roman"/>
          <w:sz w:val="28"/>
        </w:rPr>
        <w:t xml:space="preserve">Основанием осуществления представительских расходов является </w:t>
      </w:r>
      <w:r w:rsidR="00407F79">
        <w:rPr>
          <w:rFonts w:ascii="Times New Roman" w:eastAsia="Times New Roman" w:hAnsi="Times New Roman" w:cs="Times New Roman"/>
          <w:sz w:val="28"/>
        </w:rPr>
        <w:t>утвержденная с</w:t>
      </w:r>
      <w:r w:rsidR="00916870" w:rsidRPr="00916870">
        <w:rPr>
          <w:rFonts w:ascii="Times New Roman" w:eastAsia="Times New Roman" w:hAnsi="Times New Roman" w:cs="Times New Roman"/>
          <w:sz w:val="28"/>
        </w:rPr>
        <w:t>мета</w:t>
      </w:r>
      <w:r w:rsidR="00105CF6">
        <w:rPr>
          <w:rFonts w:ascii="Times New Roman" w:eastAsia="Times New Roman" w:hAnsi="Times New Roman" w:cs="Times New Roman"/>
          <w:sz w:val="28"/>
        </w:rPr>
        <w:t xml:space="preserve"> расходов</w:t>
      </w:r>
      <w:r w:rsidR="00312DBD">
        <w:rPr>
          <w:rFonts w:ascii="Times New Roman" w:eastAsia="Times New Roman" w:hAnsi="Times New Roman" w:cs="Times New Roman"/>
          <w:sz w:val="28"/>
        </w:rPr>
        <w:t>.</w:t>
      </w:r>
    </w:p>
    <w:p w14:paraId="32FCE328" w14:textId="77777777" w:rsidR="00312DBD" w:rsidRDefault="00312DBD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Смета расходов должна содержать следующую </w:t>
      </w:r>
      <w:r w:rsidR="004B6C81">
        <w:rPr>
          <w:rFonts w:ascii="Times New Roman" w:eastAsia="Times New Roman" w:hAnsi="Times New Roman" w:cs="Times New Roman"/>
          <w:sz w:val="28"/>
        </w:rPr>
        <w:t>информацию</w:t>
      </w:r>
      <w:r>
        <w:rPr>
          <w:rFonts w:ascii="Times New Roman" w:eastAsia="Times New Roman" w:hAnsi="Times New Roman" w:cs="Times New Roman"/>
          <w:sz w:val="28"/>
        </w:rPr>
        <w:t>:</w:t>
      </w:r>
    </w:p>
    <w:p w14:paraId="2AA33D64" w14:textId="77777777" w:rsidR="00312DBD" w:rsidRDefault="00475D3F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</w:t>
      </w:r>
      <w:r w:rsidR="00312DBD">
        <w:rPr>
          <w:rFonts w:ascii="Times New Roman" w:eastAsia="Times New Roman" w:hAnsi="Times New Roman" w:cs="Times New Roman"/>
          <w:sz w:val="28"/>
        </w:rPr>
        <w:t>е</w:t>
      </w:r>
      <w:r w:rsidR="00BE5802">
        <w:rPr>
          <w:rFonts w:ascii="Times New Roman" w:eastAsia="Times New Roman" w:hAnsi="Times New Roman" w:cs="Times New Roman"/>
          <w:sz w:val="28"/>
        </w:rPr>
        <w:t xml:space="preserve"> представительск</w:t>
      </w:r>
      <w:r>
        <w:rPr>
          <w:rFonts w:ascii="Times New Roman" w:eastAsia="Times New Roman" w:hAnsi="Times New Roman" w:cs="Times New Roman"/>
          <w:sz w:val="28"/>
        </w:rPr>
        <w:t>ого</w:t>
      </w:r>
      <w:r w:rsidR="00BE580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мероприятия</w:t>
      </w:r>
      <w:r w:rsidR="00312DBD">
        <w:rPr>
          <w:rFonts w:ascii="Times New Roman" w:eastAsia="Times New Roman" w:hAnsi="Times New Roman" w:cs="Times New Roman"/>
          <w:sz w:val="28"/>
        </w:rPr>
        <w:t>;</w:t>
      </w:r>
    </w:p>
    <w:p w14:paraId="5376E039" w14:textId="77777777" w:rsidR="00312DBD" w:rsidRDefault="00475D3F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</w:t>
      </w:r>
      <w:r w:rsidR="00312DBD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и мест</w:t>
      </w:r>
      <w:r w:rsidR="00312DBD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 проведения</w:t>
      </w:r>
      <w:r w:rsidR="00312DBD">
        <w:rPr>
          <w:rFonts w:ascii="Times New Roman" w:eastAsia="Times New Roman" w:hAnsi="Times New Roman" w:cs="Times New Roman"/>
          <w:sz w:val="28"/>
        </w:rPr>
        <w:t xml:space="preserve"> представительского мероприятия;</w:t>
      </w:r>
    </w:p>
    <w:p w14:paraId="1284BBB5" w14:textId="77777777" w:rsidR="00312DBD" w:rsidRDefault="00475D3F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</w:t>
      </w:r>
      <w:r w:rsidR="00767518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 участников</w:t>
      </w:r>
      <w:r w:rsidR="00312DBD">
        <w:rPr>
          <w:rFonts w:ascii="Times New Roman" w:eastAsia="Times New Roman" w:hAnsi="Times New Roman" w:cs="Times New Roman"/>
          <w:sz w:val="28"/>
        </w:rPr>
        <w:t>;</w:t>
      </w:r>
    </w:p>
    <w:p w14:paraId="0921CFCC" w14:textId="77777777" w:rsidR="00916870" w:rsidRDefault="009B4A7C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виды</w:t>
      </w:r>
      <w:r w:rsidR="00177BD8">
        <w:rPr>
          <w:rFonts w:ascii="Times New Roman" w:eastAsia="Times New Roman" w:hAnsi="Times New Roman" w:cs="Times New Roman"/>
          <w:sz w:val="28"/>
        </w:rPr>
        <w:t xml:space="preserve"> представительских расходов с указанием су</w:t>
      </w:r>
      <w:r w:rsidR="00312DBD">
        <w:rPr>
          <w:rFonts w:ascii="Times New Roman" w:eastAsia="Times New Roman" w:hAnsi="Times New Roman" w:cs="Times New Roman"/>
          <w:sz w:val="28"/>
        </w:rPr>
        <w:t xml:space="preserve">мм </w:t>
      </w:r>
      <w:r w:rsidR="00177BD8">
        <w:rPr>
          <w:rFonts w:ascii="Times New Roman" w:eastAsia="Times New Roman" w:hAnsi="Times New Roman" w:cs="Times New Roman"/>
          <w:sz w:val="28"/>
        </w:rPr>
        <w:t>по каждому из них.</w:t>
      </w:r>
    </w:p>
    <w:p w14:paraId="712D6BB2" w14:textId="77777777" w:rsidR="00A15FE7" w:rsidRDefault="00A15FE7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Смета расходов подписывается руководителем </w:t>
      </w:r>
      <w:r w:rsidR="001B04E4">
        <w:rPr>
          <w:rFonts w:ascii="Times New Roman" w:eastAsia="Times New Roman" w:hAnsi="Times New Roman" w:cs="Times New Roman"/>
          <w:sz w:val="28"/>
        </w:rPr>
        <w:t xml:space="preserve">(его заместителем) </w:t>
      </w:r>
      <w:r w:rsidR="0018771A">
        <w:rPr>
          <w:rFonts w:ascii="Times New Roman" w:eastAsia="Times New Roman" w:hAnsi="Times New Roman" w:cs="Times New Roman"/>
          <w:sz w:val="28"/>
        </w:rPr>
        <w:t xml:space="preserve">структурного подразделения органа </w:t>
      </w:r>
      <w:r w:rsidR="0018771A" w:rsidRPr="0018771A">
        <w:rPr>
          <w:rFonts w:ascii="Times New Roman" w:eastAsia="Times New Roman" w:hAnsi="Times New Roman" w:cs="Times New Roman"/>
          <w:sz w:val="28"/>
        </w:rPr>
        <w:t>Союзного государства (его аппарата) или государственного учреждения (бюджетной организации)</w:t>
      </w:r>
      <w:r w:rsidR="0018771A">
        <w:rPr>
          <w:rFonts w:ascii="Times New Roman" w:eastAsia="Times New Roman" w:hAnsi="Times New Roman" w:cs="Times New Roman"/>
          <w:sz w:val="28"/>
        </w:rPr>
        <w:t>, ответственным за</w:t>
      </w:r>
      <w:r w:rsidR="00973AC4">
        <w:rPr>
          <w:rFonts w:ascii="Times New Roman" w:eastAsia="Times New Roman" w:hAnsi="Times New Roman" w:cs="Times New Roman"/>
          <w:sz w:val="28"/>
        </w:rPr>
        <w:t> </w:t>
      </w:r>
      <w:r w:rsidR="0018771A">
        <w:rPr>
          <w:rFonts w:ascii="Times New Roman" w:eastAsia="Times New Roman" w:hAnsi="Times New Roman" w:cs="Times New Roman"/>
          <w:sz w:val="28"/>
        </w:rPr>
        <w:t>подготовку представительского мероприятия</w:t>
      </w:r>
      <w:r w:rsidR="001B04E4">
        <w:rPr>
          <w:rFonts w:ascii="Times New Roman" w:eastAsia="Times New Roman" w:hAnsi="Times New Roman" w:cs="Times New Roman"/>
          <w:sz w:val="28"/>
        </w:rPr>
        <w:t xml:space="preserve"> </w:t>
      </w:r>
      <w:r w:rsidR="001B04E4" w:rsidRPr="001B04E4">
        <w:rPr>
          <w:rFonts w:ascii="Times New Roman" w:eastAsia="Times New Roman" w:hAnsi="Times New Roman" w:cs="Times New Roman"/>
          <w:sz w:val="28"/>
        </w:rPr>
        <w:t>(далее – руководитель (его заместитель)</w:t>
      </w:r>
      <w:r w:rsidR="001B04E4">
        <w:rPr>
          <w:rFonts w:ascii="Times New Roman" w:eastAsia="Times New Roman" w:hAnsi="Times New Roman" w:cs="Times New Roman"/>
          <w:sz w:val="28"/>
        </w:rPr>
        <w:t>)</w:t>
      </w:r>
      <w:r w:rsidR="0018771A">
        <w:rPr>
          <w:rFonts w:ascii="Times New Roman" w:eastAsia="Times New Roman" w:hAnsi="Times New Roman" w:cs="Times New Roman"/>
          <w:sz w:val="28"/>
        </w:rPr>
        <w:t xml:space="preserve">, </w:t>
      </w:r>
      <w:r w:rsidR="00556CDA">
        <w:rPr>
          <w:rFonts w:ascii="Times New Roman" w:eastAsia="Times New Roman" w:hAnsi="Times New Roman" w:cs="Times New Roman"/>
          <w:sz w:val="28"/>
        </w:rPr>
        <w:t>и согласовывается с главным бухгалтером.</w:t>
      </w:r>
    </w:p>
    <w:p w14:paraId="76897A68" w14:textId="77777777" w:rsidR="00A15FE7" w:rsidRDefault="009E7E42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0322B">
        <w:rPr>
          <w:rFonts w:ascii="Times New Roman" w:eastAsia="Times New Roman" w:hAnsi="Times New Roman" w:cs="Times New Roman"/>
          <w:sz w:val="28"/>
        </w:rPr>
        <w:t>3.</w:t>
      </w:r>
      <w:r w:rsidR="00D22C57">
        <w:rPr>
          <w:rFonts w:ascii="Times New Roman" w:eastAsia="Times New Roman" w:hAnsi="Times New Roman" w:cs="Times New Roman"/>
          <w:sz w:val="28"/>
        </w:rPr>
        <w:t>2</w:t>
      </w:r>
      <w:r w:rsidRPr="00B0322B">
        <w:rPr>
          <w:rFonts w:ascii="Times New Roman" w:eastAsia="Times New Roman" w:hAnsi="Times New Roman" w:cs="Times New Roman"/>
          <w:sz w:val="28"/>
        </w:rPr>
        <w:t xml:space="preserve">. </w:t>
      </w:r>
      <w:r w:rsidR="00B0322B" w:rsidRPr="00224BAF">
        <w:rPr>
          <w:rFonts w:ascii="Times New Roman" w:eastAsia="Times New Roman" w:hAnsi="Times New Roman" w:cs="Times New Roman"/>
          <w:sz w:val="28"/>
        </w:rPr>
        <w:t>Не позднее 10 рабочих дней после проведения представительского мероприятия составляется отчет</w:t>
      </w:r>
      <w:r w:rsidR="0021762D">
        <w:rPr>
          <w:rFonts w:ascii="Times New Roman" w:eastAsia="Times New Roman" w:hAnsi="Times New Roman" w:cs="Times New Roman"/>
          <w:sz w:val="28"/>
        </w:rPr>
        <w:t>ность</w:t>
      </w:r>
      <w:r w:rsidR="00B0322B" w:rsidRPr="00224BAF">
        <w:rPr>
          <w:rFonts w:ascii="Times New Roman" w:eastAsia="Times New Roman" w:hAnsi="Times New Roman" w:cs="Times New Roman"/>
          <w:sz w:val="28"/>
        </w:rPr>
        <w:t xml:space="preserve"> об использовании средств на</w:t>
      </w:r>
      <w:r w:rsidR="003A4C4B">
        <w:rPr>
          <w:rFonts w:ascii="Times New Roman" w:eastAsia="Times New Roman" w:hAnsi="Times New Roman" w:cs="Times New Roman"/>
          <w:sz w:val="28"/>
        </w:rPr>
        <w:t> </w:t>
      </w:r>
      <w:r w:rsidR="00B0322B" w:rsidRPr="00224BAF">
        <w:rPr>
          <w:rFonts w:ascii="Times New Roman" w:eastAsia="Times New Roman" w:hAnsi="Times New Roman" w:cs="Times New Roman"/>
          <w:sz w:val="28"/>
        </w:rPr>
        <w:t xml:space="preserve">осуществление </w:t>
      </w:r>
      <w:r w:rsidR="005970C6" w:rsidRPr="00224BAF">
        <w:rPr>
          <w:rFonts w:ascii="Times New Roman" w:eastAsia="Times New Roman" w:hAnsi="Times New Roman" w:cs="Times New Roman"/>
          <w:sz w:val="28"/>
        </w:rPr>
        <w:t>представительских расходов</w:t>
      </w:r>
      <w:r w:rsidR="00811E2C">
        <w:rPr>
          <w:rFonts w:ascii="Times New Roman" w:eastAsia="Times New Roman" w:hAnsi="Times New Roman" w:cs="Times New Roman"/>
          <w:sz w:val="28"/>
        </w:rPr>
        <w:t xml:space="preserve"> (далее – отчет</w:t>
      </w:r>
      <w:r w:rsidR="0021762D">
        <w:rPr>
          <w:rFonts w:ascii="Times New Roman" w:eastAsia="Times New Roman" w:hAnsi="Times New Roman" w:cs="Times New Roman"/>
          <w:sz w:val="28"/>
        </w:rPr>
        <w:t>ность</w:t>
      </w:r>
      <w:r w:rsidR="00811E2C">
        <w:rPr>
          <w:rFonts w:ascii="Times New Roman" w:eastAsia="Times New Roman" w:hAnsi="Times New Roman" w:cs="Times New Roman"/>
          <w:sz w:val="28"/>
        </w:rPr>
        <w:t>)</w:t>
      </w:r>
      <w:r w:rsidR="00A15FE7">
        <w:rPr>
          <w:rFonts w:ascii="Times New Roman" w:eastAsia="Times New Roman" w:hAnsi="Times New Roman" w:cs="Times New Roman"/>
          <w:sz w:val="28"/>
        </w:rPr>
        <w:t>.</w:t>
      </w:r>
    </w:p>
    <w:p w14:paraId="1329D39B" w14:textId="77777777" w:rsidR="0098770D" w:rsidRDefault="0098770D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Отчетность должна содержать следующую информацию:</w:t>
      </w:r>
    </w:p>
    <w:p w14:paraId="46A7A378" w14:textId="77777777" w:rsidR="0098770D" w:rsidRPr="0098770D" w:rsidRDefault="0098770D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8770D">
        <w:rPr>
          <w:rFonts w:ascii="Times New Roman" w:eastAsia="Times New Roman" w:hAnsi="Times New Roman" w:cs="Times New Roman"/>
          <w:sz w:val="28"/>
        </w:rPr>
        <w:t>наименование представительского мероприятия;</w:t>
      </w:r>
    </w:p>
    <w:p w14:paraId="28371B58" w14:textId="77777777" w:rsidR="0098770D" w:rsidRPr="0098770D" w:rsidRDefault="0098770D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8770D">
        <w:rPr>
          <w:rFonts w:ascii="Times New Roman" w:eastAsia="Times New Roman" w:hAnsi="Times New Roman" w:cs="Times New Roman"/>
          <w:sz w:val="28"/>
        </w:rPr>
        <w:t>дата и место проведения представительского мероприятия;</w:t>
      </w:r>
    </w:p>
    <w:p w14:paraId="6520D642" w14:textId="77777777" w:rsidR="0098770D" w:rsidRDefault="0098770D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8770D">
        <w:rPr>
          <w:rFonts w:ascii="Times New Roman" w:eastAsia="Times New Roman" w:hAnsi="Times New Roman" w:cs="Times New Roman"/>
          <w:sz w:val="28"/>
        </w:rPr>
        <w:t>количество участников;</w:t>
      </w:r>
    </w:p>
    <w:p w14:paraId="37C89345" w14:textId="77777777" w:rsidR="00B20C41" w:rsidRDefault="009B4A7C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виды</w:t>
      </w:r>
      <w:r w:rsidR="0098770D" w:rsidRPr="0098770D">
        <w:rPr>
          <w:rFonts w:ascii="Times New Roman" w:eastAsia="Times New Roman" w:hAnsi="Times New Roman" w:cs="Times New Roman"/>
          <w:sz w:val="28"/>
        </w:rPr>
        <w:t xml:space="preserve"> представительских расходов с указанием </w:t>
      </w:r>
      <w:r w:rsidR="0098770D">
        <w:rPr>
          <w:rFonts w:ascii="Times New Roman" w:eastAsia="Times New Roman" w:hAnsi="Times New Roman" w:cs="Times New Roman"/>
          <w:sz w:val="28"/>
        </w:rPr>
        <w:t>утвержденных и</w:t>
      </w:r>
      <w:r w:rsidR="00973AC4">
        <w:rPr>
          <w:rFonts w:ascii="Times New Roman" w:eastAsia="Times New Roman" w:hAnsi="Times New Roman" w:cs="Times New Roman"/>
          <w:sz w:val="28"/>
        </w:rPr>
        <w:t> </w:t>
      </w:r>
      <w:r w:rsidR="00B20C41">
        <w:rPr>
          <w:rFonts w:ascii="Times New Roman" w:eastAsia="Times New Roman" w:hAnsi="Times New Roman" w:cs="Times New Roman"/>
          <w:sz w:val="28"/>
        </w:rPr>
        <w:t xml:space="preserve">фактических сумм </w:t>
      </w:r>
      <w:r w:rsidR="0098770D" w:rsidRPr="0098770D">
        <w:rPr>
          <w:rFonts w:ascii="Times New Roman" w:eastAsia="Times New Roman" w:hAnsi="Times New Roman" w:cs="Times New Roman"/>
          <w:sz w:val="28"/>
        </w:rPr>
        <w:t>по каждому из них</w:t>
      </w:r>
      <w:r w:rsidR="009319F2">
        <w:rPr>
          <w:rFonts w:ascii="Times New Roman" w:eastAsia="Times New Roman" w:hAnsi="Times New Roman" w:cs="Times New Roman"/>
          <w:sz w:val="28"/>
        </w:rPr>
        <w:t>.</w:t>
      </w:r>
    </w:p>
    <w:p w14:paraId="24C68A1F" w14:textId="77777777" w:rsidR="009319F2" w:rsidRDefault="009319F2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Отчетность </w:t>
      </w:r>
      <w:r w:rsidRPr="009319F2">
        <w:rPr>
          <w:rFonts w:ascii="Times New Roman" w:eastAsia="Times New Roman" w:hAnsi="Times New Roman" w:cs="Times New Roman"/>
          <w:sz w:val="28"/>
        </w:rPr>
        <w:t>подписывается руководителем (его заместител</w:t>
      </w:r>
      <w:r>
        <w:rPr>
          <w:rFonts w:ascii="Times New Roman" w:eastAsia="Times New Roman" w:hAnsi="Times New Roman" w:cs="Times New Roman"/>
          <w:sz w:val="28"/>
        </w:rPr>
        <w:t>ем</w:t>
      </w:r>
      <w:r w:rsidRPr="009319F2">
        <w:rPr>
          <w:rFonts w:ascii="Times New Roman" w:eastAsia="Times New Roman" w:hAnsi="Times New Roman" w:cs="Times New Roman"/>
          <w:sz w:val="28"/>
        </w:rPr>
        <w:t>) и</w:t>
      </w:r>
      <w:r w:rsidR="00973AC4">
        <w:rPr>
          <w:rFonts w:ascii="Times New Roman" w:eastAsia="Times New Roman" w:hAnsi="Times New Roman" w:cs="Times New Roman"/>
          <w:sz w:val="28"/>
        </w:rPr>
        <w:t> </w:t>
      </w:r>
      <w:r w:rsidRPr="009319F2">
        <w:rPr>
          <w:rFonts w:ascii="Times New Roman" w:eastAsia="Times New Roman" w:hAnsi="Times New Roman" w:cs="Times New Roman"/>
          <w:sz w:val="28"/>
        </w:rPr>
        <w:t>согласовывается с главным бухгалтером.</w:t>
      </w:r>
    </w:p>
    <w:p w14:paraId="6FAD88BF" w14:textId="77777777" w:rsidR="00E440B8" w:rsidRPr="00224BAF" w:rsidRDefault="00E440B8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24BAF">
        <w:rPr>
          <w:rFonts w:ascii="Times New Roman" w:eastAsia="Times New Roman" w:hAnsi="Times New Roman" w:cs="Times New Roman"/>
          <w:sz w:val="28"/>
        </w:rPr>
        <w:t>К отчет</w:t>
      </w:r>
      <w:r w:rsidR="00774CD2">
        <w:rPr>
          <w:rFonts w:ascii="Times New Roman" w:eastAsia="Times New Roman" w:hAnsi="Times New Roman" w:cs="Times New Roman"/>
          <w:sz w:val="28"/>
        </w:rPr>
        <w:t>ности</w:t>
      </w:r>
      <w:r w:rsidRPr="00224BAF">
        <w:rPr>
          <w:rFonts w:ascii="Times New Roman" w:eastAsia="Times New Roman" w:hAnsi="Times New Roman" w:cs="Times New Roman"/>
          <w:sz w:val="28"/>
        </w:rPr>
        <w:t xml:space="preserve"> прилагаются первичные документы</w:t>
      </w:r>
      <w:r w:rsidR="00F94DF2">
        <w:rPr>
          <w:rFonts w:ascii="Times New Roman" w:eastAsia="Times New Roman" w:hAnsi="Times New Roman" w:cs="Times New Roman"/>
          <w:sz w:val="28"/>
        </w:rPr>
        <w:t xml:space="preserve">, подтверждающие понесенные </w:t>
      </w:r>
      <w:r w:rsidRPr="00224BAF">
        <w:rPr>
          <w:rFonts w:ascii="Times New Roman" w:eastAsia="Times New Roman" w:hAnsi="Times New Roman" w:cs="Times New Roman"/>
          <w:sz w:val="28"/>
        </w:rPr>
        <w:t>расход</w:t>
      </w:r>
      <w:r w:rsidR="00F94DF2">
        <w:rPr>
          <w:rFonts w:ascii="Times New Roman" w:eastAsia="Times New Roman" w:hAnsi="Times New Roman" w:cs="Times New Roman"/>
          <w:sz w:val="28"/>
        </w:rPr>
        <w:t>ы</w:t>
      </w:r>
      <w:r w:rsidRPr="00224BAF">
        <w:rPr>
          <w:rFonts w:ascii="Times New Roman" w:eastAsia="Times New Roman" w:hAnsi="Times New Roman" w:cs="Times New Roman"/>
          <w:sz w:val="28"/>
        </w:rPr>
        <w:t xml:space="preserve"> (договор</w:t>
      </w:r>
      <w:r w:rsidR="00811E2C">
        <w:rPr>
          <w:rFonts w:ascii="Times New Roman" w:eastAsia="Times New Roman" w:hAnsi="Times New Roman" w:cs="Times New Roman"/>
          <w:sz w:val="28"/>
        </w:rPr>
        <w:t>ы, сч</w:t>
      </w:r>
      <w:r w:rsidRPr="00224BAF">
        <w:rPr>
          <w:rFonts w:ascii="Times New Roman" w:eastAsia="Times New Roman" w:hAnsi="Times New Roman" w:cs="Times New Roman"/>
          <w:sz w:val="28"/>
        </w:rPr>
        <w:t>ета, накладные, акты, чеки и пр.).</w:t>
      </w:r>
    </w:p>
    <w:p w14:paraId="6F63FE25" w14:textId="77777777" w:rsidR="00C757BF" w:rsidRDefault="009E7E42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D22C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4F02" w:rsidRPr="00904F02">
        <w:rPr>
          <w:rFonts w:ascii="Times New Roman" w:eastAsia="Times New Roman" w:hAnsi="Times New Roman" w:cs="Times New Roman"/>
          <w:sz w:val="28"/>
        </w:rPr>
        <w:t xml:space="preserve">Контроль за </w:t>
      </w:r>
      <w:r w:rsidR="002C01DA">
        <w:rPr>
          <w:rFonts w:ascii="Times New Roman" w:eastAsia="Times New Roman" w:hAnsi="Times New Roman" w:cs="Times New Roman"/>
          <w:sz w:val="28"/>
        </w:rPr>
        <w:t xml:space="preserve">расходованием </w:t>
      </w:r>
      <w:r w:rsidR="00FA7025">
        <w:rPr>
          <w:rFonts w:ascii="Times New Roman" w:eastAsia="Times New Roman" w:hAnsi="Times New Roman" w:cs="Times New Roman"/>
          <w:sz w:val="28"/>
        </w:rPr>
        <w:t xml:space="preserve">средств на </w:t>
      </w:r>
      <w:r w:rsidR="002C01DA">
        <w:rPr>
          <w:rFonts w:ascii="Times New Roman" w:eastAsia="Times New Roman" w:hAnsi="Times New Roman" w:cs="Times New Roman"/>
          <w:sz w:val="28"/>
        </w:rPr>
        <w:t>представительски</w:t>
      </w:r>
      <w:r w:rsidR="00FA7025">
        <w:rPr>
          <w:rFonts w:ascii="Times New Roman" w:eastAsia="Times New Roman" w:hAnsi="Times New Roman" w:cs="Times New Roman"/>
          <w:sz w:val="28"/>
        </w:rPr>
        <w:t>е</w:t>
      </w:r>
      <w:r w:rsidR="002C01DA">
        <w:rPr>
          <w:rFonts w:ascii="Times New Roman" w:eastAsia="Times New Roman" w:hAnsi="Times New Roman" w:cs="Times New Roman"/>
          <w:sz w:val="28"/>
        </w:rPr>
        <w:t xml:space="preserve"> </w:t>
      </w:r>
      <w:r w:rsidR="00FA7025">
        <w:rPr>
          <w:rFonts w:ascii="Times New Roman" w:eastAsia="Times New Roman" w:hAnsi="Times New Roman" w:cs="Times New Roman"/>
          <w:sz w:val="28"/>
        </w:rPr>
        <w:t>мероприятия</w:t>
      </w:r>
      <w:r w:rsidR="002C01DA">
        <w:rPr>
          <w:rFonts w:ascii="Times New Roman" w:eastAsia="Times New Roman" w:hAnsi="Times New Roman" w:cs="Times New Roman"/>
          <w:sz w:val="28"/>
        </w:rPr>
        <w:t xml:space="preserve"> </w:t>
      </w:r>
      <w:r w:rsidR="00904F02" w:rsidRPr="00904F02">
        <w:rPr>
          <w:rFonts w:ascii="Times New Roman" w:eastAsia="Times New Roman" w:hAnsi="Times New Roman" w:cs="Times New Roman"/>
          <w:sz w:val="28"/>
        </w:rPr>
        <w:t>осуществляется в соответствии с Порядком формирования и исполнения бюджета Союзного государства</w:t>
      </w:r>
      <w:r w:rsidR="001573C9">
        <w:rPr>
          <w:rFonts w:ascii="Times New Roman" w:eastAsia="Times New Roman" w:hAnsi="Times New Roman" w:cs="Times New Roman"/>
          <w:sz w:val="28"/>
        </w:rPr>
        <w:t>,</w:t>
      </w:r>
      <w:r w:rsidR="001573C9" w:rsidRPr="001573C9">
        <w:t xml:space="preserve"> </w:t>
      </w:r>
      <w:r w:rsidR="001573C9" w:rsidRPr="001573C9">
        <w:rPr>
          <w:rFonts w:ascii="Times New Roman" w:eastAsia="Times New Roman" w:hAnsi="Times New Roman" w:cs="Times New Roman"/>
          <w:sz w:val="28"/>
        </w:rPr>
        <w:t>утвержденн</w:t>
      </w:r>
      <w:r w:rsidR="001573C9">
        <w:rPr>
          <w:rFonts w:ascii="Times New Roman" w:eastAsia="Times New Roman" w:hAnsi="Times New Roman" w:cs="Times New Roman"/>
          <w:sz w:val="28"/>
        </w:rPr>
        <w:t>ым</w:t>
      </w:r>
      <w:r w:rsidR="001573C9" w:rsidRPr="001573C9">
        <w:rPr>
          <w:rFonts w:ascii="Times New Roman" w:eastAsia="Times New Roman" w:hAnsi="Times New Roman" w:cs="Times New Roman"/>
          <w:sz w:val="28"/>
        </w:rPr>
        <w:t xml:space="preserve"> Декретом Высшего Государственного Совета Союзного государства от 3 марта 2015 г. №</w:t>
      </w:r>
      <w:r w:rsidR="00177C77">
        <w:rPr>
          <w:rFonts w:ascii="Times New Roman" w:eastAsia="Times New Roman" w:hAnsi="Times New Roman" w:cs="Times New Roman"/>
          <w:sz w:val="28"/>
        </w:rPr>
        <w:t> </w:t>
      </w:r>
      <w:r w:rsidR="001573C9" w:rsidRPr="001573C9">
        <w:rPr>
          <w:rFonts w:ascii="Times New Roman" w:eastAsia="Times New Roman" w:hAnsi="Times New Roman" w:cs="Times New Roman"/>
          <w:sz w:val="28"/>
        </w:rPr>
        <w:t>3</w:t>
      </w:r>
      <w:r w:rsidR="00904F02" w:rsidRPr="00904F02">
        <w:rPr>
          <w:rFonts w:ascii="Times New Roman" w:eastAsia="Times New Roman" w:hAnsi="Times New Roman" w:cs="Times New Roman"/>
          <w:sz w:val="28"/>
        </w:rPr>
        <w:t>.</w:t>
      </w:r>
      <w:r w:rsidR="00F752E6" w:rsidRPr="00F752E6">
        <w:rPr>
          <w:rFonts w:ascii="Times New Roman" w:hAnsi="Times New Roman" w:cs="Times New Roman"/>
          <w:b/>
          <w:bCs/>
        </w:rPr>
        <w:t xml:space="preserve"> </w:t>
      </w:r>
    </w:p>
    <w:p w14:paraId="6A19CDE5" w14:textId="77777777" w:rsidR="00161E35" w:rsidRPr="009E7E42" w:rsidRDefault="00161E35" w:rsidP="00334B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1E35" w:rsidRPr="009E7E42" w:rsidSect="006849B2">
      <w:headerReference w:type="even" r:id="rId7"/>
      <w:headerReference w:type="default" r:id="rId8"/>
      <w:footerReference w:type="default" r:id="rId9"/>
      <w:pgSz w:w="11906" w:h="16838" w:code="9"/>
      <w:pgMar w:top="993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289CC" w14:textId="77777777" w:rsidR="00134F63" w:rsidRDefault="00134F63" w:rsidP="00904F02">
      <w:pPr>
        <w:spacing w:after="0" w:line="240" w:lineRule="auto"/>
      </w:pPr>
      <w:r>
        <w:separator/>
      </w:r>
    </w:p>
  </w:endnote>
  <w:endnote w:type="continuationSeparator" w:id="0">
    <w:p w14:paraId="750C2E7A" w14:textId="77777777" w:rsidR="00134F63" w:rsidRDefault="00134F63" w:rsidP="0090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72E84" w14:textId="77777777" w:rsidR="00000000" w:rsidRDefault="00000000">
    <w:pPr>
      <w:pStyle w:val="a3"/>
      <w:framePr w:wrap="auto" w:vAnchor="text" w:hAnchor="margin" w:xAlign="right" w:y="1"/>
      <w:rPr>
        <w:rStyle w:val="a5"/>
      </w:rPr>
    </w:pPr>
  </w:p>
  <w:p w14:paraId="4440419D" w14:textId="77777777" w:rsidR="00000000" w:rsidRDefault="000000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DB0C8" w14:textId="77777777" w:rsidR="00134F63" w:rsidRDefault="00134F63" w:rsidP="00904F02">
      <w:pPr>
        <w:spacing w:after="0" w:line="240" w:lineRule="auto"/>
      </w:pPr>
      <w:r>
        <w:separator/>
      </w:r>
    </w:p>
  </w:footnote>
  <w:footnote w:type="continuationSeparator" w:id="0">
    <w:p w14:paraId="146037D2" w14:textId="77777777" w:rsidR="00134F63" w:rsidRDefault="00134F63" w:rsidP="0090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650AE" w14:textId="77777777" w:rsidR="00000000" w:rsidRDefault="009A1DE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9520658" w14:textId="77777777" w:rsidR="00000000" w:rsidRDefault="00000000">
    <w:pPr>
      <w:pStyle w:val="a6"/>
      <w:ind w:left="8496"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268383"/>
      <w:docPartObj>
        <w:docPartGallery w:val="Page Numbers (Top of Page)"/>
        <w:docPartUnique/>
      </w:docPartObj>
    </w:sdtPr>
    <w:sdtContent>
      <w:p w14:paraId="46D51F86" w14:textId="77777777" w:rsidR="008F3EE9" w:rsidRDefault="008F3E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5F1">
          <w:rPr>
            <w:noProof/>
          </w:rPr>
          <w:t>4</w:t>
        </w:r>
        <w:r>
          <w:fldChar w:fldCharType="end"/>
        </w:r>
      </w:p>
    </w:sdtContent>
  </w:sdt>
  <w:p w14:paraId="79272DFE" w14:textId="77777777" w:rsidR="00000000" w:rsidRDefault="00000000" w:rsidP="008F3EE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E7233"/>
    <w:multiLevelType w:val="hybridMultilevel"/>
    <w:tmpl w:val="570A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47A00"/>
    <w:multiLevelType w:val="hybridMultilevel"/>
    <w:tmpl w:val="1F88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42604">
    <w:abstractNumId w:val="1"/>
  </w:num>
  <w:num w:numId="2" w16cid:durableId="195428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A1"/>
    <w:rsid w:val="000142C3"/>
    <w:rsid w:val="000151EC"/>
    <w:rsid w:val="000211D4"/>
    <w:rsid w:val="000313F6"/>
    <w:rsid w:val="00044350"/>
    <w:rsid w:val="00046193"/>
    <w:rsid w:val="00064E46"/>
    <w:rsid w:val="000A1345"/>
    <w:rsid w:val="000A6C59"/>
    <w:rsid w:val="000C100C"/>
    <w:rsid w:val="000E1E78"/>
    <w:rsid w:val="000E3A13"/>
    <w:rsid w:val="00101873"/>
    <w:rsid w:val="00105CF6"/>
    <w:rsid w:val="00134F63"/>
    <w:rsid w:val="0014169E"/>
    <w:rsid w:val="0015013E"/>
    <w:rsid w:val="00152A64"/>
    <w:rsid w:val="001573C9"/>
    <w:rsid w:val="00161E35"/>
    <w:rsid w:val="00177BD8"/>
    <w:rsid w:val="00177C77"/>
    <w:rsid w:val="0018771A"/>
    <w:rsid w:val="001A1FE9"/>
    <w:rsid w:val="001A25D2"/>
    <w:rsid w:val="001B04E4"/>
    <w:rsid w:val="001B0981"/>
    <w:rsid w:val="001C039A"/>
    <w:rsid w:val="001D03FE"/>
    <w:rsid w:val="001F26CA"/>
    <w:rsid w:val="001F4BC0"/>
    <w:rsid w:val="00213D6E"/>
    <w:rsid w:val="0021449C"/>
    <w:rsid w:val="0021762D"/>
    <w:rsid w:val="00222627"/>
    <w:rsid w:val="00224BAF"/>
    <w:rsid w:val="002A4460"/>
    <w:rsid w:val="002B1E8C"/>
    <w:rsid w:val="002C01DA"/>
    <w:rsid w:val="002C74F4"/>
    <w:rsid w:val="002D4BC2"/>
    <w:rsid w:val="002E0783"/>
    <w:rsid w:val="002E72F1"/>
    <w:rsid w:val="002E7A0F"/>
    <w:rsid w:val="002F770A"/>
    <w:rsid w:val="00305001"/>
    <w:rsid w:val="00312DBD"/>
    <w:rsid w:val="00334BC1"/>
    <w:rsid w:val="00340D19"/>
    <w:rsid w:val="00346DF8"/>
    <w:rsid w:val="00361F8D"/>
    <w:rsid w:val="00367468"/>
    <w:rsid w:val="00370175"/>
    <w:rsid w:val="003A4C4B"/>
    <w:rsid w:val="003A6B0C"/>
    <w:rsid w:val="00406801"/>
    <w:rsid w:val="00407F79"/>
    <w:rsid w:val="00422F57"/>
    <w:rsid w:val="004313F7"/>
    <w:rsid w:val="00434AFC"/>
    <w:rsid w:val="00475D3F"/>
    <w:rsid w:val="00482AD4"/>
    <w:rsid w:val="00494BCF"/>
    <w:rsid w:val="004B2373"/>
    <w:rsid w:val="004B6C81"/>
    <w:rsid w:val="004E70D9"/>
    <w:rsid w:val="004E76B5"/>
    <w:rsid w:val="004E7B77"/>
    <w:rsid w:val="004F1AF4"/>
    <w:rsid w:val="00511299"/>
    <w:rsid w:val="00512932"/>
    <w:rsid w:val="00540B5E"/>
    <w:rsid w:val="00556CDA"/>
    <w:rsid w:val="005571C6"/>
    <w:rsid w:val="00560A14"/>
    <w:rsid w:val="00572042"/>
    <w:rsid w:val="005917C5"/>
    <w:rsid w:val="005970C6"/>
    <w:rsid w:val="005B2E81"/>
    <w:rsid w:val="005B4768"/>
    <w:rsid w:val="005F3BCF"/>
    <w:rsid w:val="005F603C"/>
    <w:rsid w:val="0061437E"/>
    <w:rsid w:val="00620A68"/>
    <w:rsid w:val="00632BE5"/>
    <w:rsid w:val="00634BDA"/>
    <w:rsid w:val="00660FE3"/>
    <w:rsid w:val="00663950"/>
    <w:rsid w:val="00670128"/>
    <w:rsid w:val="00672028"/>
    <w:rsid w:val="00672E1E"/>
    <w:rsid w:val="006849B2"/>
    <w:rsid w:val="00685AE5"/>
    <w:rsid w:val="006A1AD9"/>
    <w:rsid w:val="006B0F84"/>
    <w:rsid w:val="006B161F"/>
    <w:rsid w:val="006E2062"/>
    <w:rsid w:val="006E2DF4"/>
    <w:rsid w:val="006E37BB"/>
    <w:rsid w:val="006E66B7"/>
    <w:rsid w:val="006F1A40"/>
    <w:rsid w:val="006F7447"/>
    <w:rsid w:val="007069BD"/>
    <w:rsid w:val="007113DE"/>
    <w:rsid w:val="00734689"/>
    <w:rsid w:val="00737D90"/>
    <w:rsid w:val="0074267F"/>
    <w:rsid w:val="00746DDE"/>
    <w:rsid w:val="007522A3"/>
    <w:rsid w:val="0076343A"/>
    <w:rsid w:val="00767518"/>
    <w:rsid w:val="00774950"/>
    <w:rsid w:val="00774CD2"/>
    <w:rsid w:val="007B5A15"/>
    <w:rsid w:val="007C0B95"/>
    <w:rsid w:val="007C4A54"/>
    <w:rsid w:val="007C782A"/>
    <w:rsid w:val="007F47DA"/>
    <w:rsid w:val="007F5C2E"/>
    <w:rsid w:val="007F6448"/>
    <w:rsid w:val="00800D95"/>
    <w:rsid w:val="0080179E"/>
    <w:rsid w:val="0080414B"/>
    <w:rsid w:val="00811C53"/>
    <w:rsid w:val="00811E2C"/>
    <w:rsid w:val="008164DC"/>
    <w:rsid w:val="00816C7A"/>
    <w:rsid w:val="00842692"/>
    <w:rsid w:val="008435C8"/>
    <w:rsid w:val="00845B7A"/>
    <w:rsid w:val="00890FE0"/>
    <w:rsid w:val="00892A07"/>
    <w:rsid w:val="008B031B"/>
    <w:rsid w:val="008B145E"/>
    <w:rsid w:val="008C1B46"/>
    <w:rsid w:val="008F3EE9"/>
    <w:rsid w:val="009009E1"/>
    <w:rsid w:val="00904BCB"/>
    <w:rsid w:val="00904F02"/>
    <w:rsid w:val="00907FB2"/>
    <w:rsid w:val="00914A39"/>
    <w:rsid w:val="00916870"/>
    <w:rsid w:val="009303D8"/>
    <w:rsid w:val="009319F2"/>
    <w:rsid w:val="0093249F"/>
    <w:rsid w:val="00932D5D"/>
    <w:rsid w:val="00961133"/>
    <w:rsid w:val="00963C51"/>
    <w:rsid w:val="009701AC"/>
    <w:rsid w:val="00973AC4"/>
    <w:rsid w:val="00980B3E"/>
    <w:rsid w:val="00982AA8"/>
    <w:rsid w:val="00985AD5"/>
    <w:rsid w:val="0098770D"/>
    <w:rsid w:val="009902EE"/>
    <w:rsid w:val="00996A4A"/>
    <w:rsid w:val="00997641"/>
    <w:rsid w:val="009A1DEC"/>
    <w:rsid w:val="009A73F5"/>
    <w:rsid w:val="009B1823"/>
    <w:rsid w:val="009B4A7C"/>
    <w:rsid w:val="009E7E42"/>
    <w:rsid w:val="009F06B3"/>
    <w:rsid w:val="00A15FE7"/>
    <w:rsid w:val="00A26968"/>
    <w:rsid w:val="00A27305"/>
    <w:rsid w:val="00A53495"/>
    <w:rsid w:val="00A73418"/>
    <w:rsid w:val="00A86FEA"/>
    <w:rsid w:val="00A94556"/>
    <w:rsid w:val="00AA4385"/>
    <w:rsid w:val="00AA5D2B"/>
    <w:rsid w:val="00AB6980"/>
    <w:rsid w:val="00AE6D4F"/>
    <w:rsid w:val="00AF2631"/>
    <w:rsid w:val="00B008BB"/>
    <w:rsid w:val="00B0322B"/>
    <w:rsid w:val="00B20C41"/>
    <w:rsid w:val="00B43A11"/>
    <w:rsid w:val="00B56593"/>
    <w:rsid w:val="00B6446E"/>
    <w:rsid w:val="00B72B8B"/>
    <w:rsid w:val="00B736A1"/>
    <w:rsid w:val="00B97771"/>
    <w:rsid w:val="00BC19F6"/>
    <w:rsid w:val="00BC605E"/>
    <w:rsid w:val="00BD6A70"/>
    <w:rsid w:val="00BE5802"/>
    <w:rsid w:val="00BF492A"/>
    <w:rsid w:val="00C01C4C"/>
    <w:rsid w:val="00C129DB"/>
    <w:rsid w:val="00C37A68"/>
    <w:rsid w:val="00C43DE5"/>
    <w:rsid w:val="00C712B3"/>
    <w:rsid w:val="00C757BF"/>
    <w:rsid w:val="00C76A1E"/>
    <w:rsid w:val="00CA2726"/>
    <w:rsid w:val="00CB0786"/>
    <w:rsid w:val="00CB2CD8"/>
    <w:rsid w:val="00CC47DE"/>
    <w:rsid w:val="00CC6101"/>
    <w:rsid w:val="00CF45F1"/>
    <w:rsid w:val="00D22C57"/>
    <w:rsid w:val="00D257B5"/>
    <w:rsid w:val="00D34674"/>
    <w:rsid w:val="00D45A8F"/>
    <w:rsid w:val="00D72651"/>
    <w:rsid w:val="00D727F5"/>
    <w:rsid w:val="00D81E95"/>
    <w:rsid w:val="00D905CF"/>
    <w:rsid w:val="00DA0677"/>
    <w:rsid w:val="00DA1510"/>
    <w:rsid w:val="00DA35C8"/>
    <w:rsid w:val="00DB564C"/>
    <w:rsid w:val="00DB66D7"/>
    <w:rsid w:val="00DB7AEE"/>
    <w:rsid w:val="00DC03A4"/>
    <w:rsid w:val="00DF42C9"/>
    <w:rsid w:val="00DF6780"/>
    <w:rsid w:val="00E053BB"/>
    <w:rsid w:val="00E2137B"/>
    <w:rsid w:val="00E23D28"/>
    <w:rsid w:val="00E32DCC"/>
    <w:rsid w:val="00E440B8"/>
    <w:rsid w:val="00E53F73"/>
    <w:rsid w:val="00E82DE1"/>
    <w:rsid w:val="00E8729D"/>
    <w:rsid w:val="00E93FAF"/>
    <w:rsid w:val="00EA149A"/>
    <w:rsid w:val="00EE0E31"/>
    <w:rsid w:val="00EE4FB6"/>
    <w:rsid w:val="00EE71D4"/>
    <w:rsid w:val="00EF3B1D"/>
    <w:rsid w:val="00F0292F"/>
    <w:rsid w:val="00F06DF4"/>
    <w:rsid w:val="00F237EA"/>
    <w:rsid w:val="00F354EC"/>
    <w:rsid w:val="00F37CD3"/>
    <w:rsid w:val="00F41F87"/>
    <w:rsid w:val="00F519DC"/>
    <w:rsid w:val="00F52A96"/>
    <w:rsid w:val="00F5696F"/>
    <w:rsid w:val="00F752E6"/>
    <w:rsid w:val="00F82B69"/>
    <w:rsid w:val="00F94DF2"/>
    <w:rsid w:val="00FA2891"/>
    <w:rsid w:val="00FA7025"/>
    <w:rsid w:val="00FC11D8"/>
    <w:rsid w:val="00FC7FEC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8313"/>
  <w15:chartTrackingRefBased/>
  <w15:docId w15:val="{238082CC-B87C-4DCA-8C39-54644236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4F0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04F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омер страницы"/>
    <w:uiPriority w:val="99"/>
    <w:rsid w:val="00904F02"/>
  </w:style>
  <w:style w:type="paragraph" w:styleId="a6">
    <w:name w:val="header"/>
    <w:basedOn w:val="a"/>
    <w:link w:val="a7"/>
    <w:uiPriority w:val="99"/>
    <w:rsid w:val="00904F0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04F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7113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4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Шведкова Ольга Владимировна</dc:creator>
  <cp:keywords/>
  <dc:description/>
  <cp:lastModifiedBy>bpc</cp:lastModifiedBy>
  <cp:revision>2</cp:revision>
  <cp:lastPrinted>2024-10-25T11:44:00Z</cp:lastPrinted>
  <dcterms:created xsi:type="dcterms:W3CDTF">2024-11-22T13:39:00Z</dcterms:created>
  <dcterms:modified xsi:type="dcterms:W3CDTF">2024-11-22T13:39:00Z</dcterms:modified>
</cp:coreProperties>
</file>