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010" w:rsidRDefault="00D51010" w:rsidP="00D51010">
      <w:pPr>
        <w:tabs>
          <w:tab w:val="left" w:pos="2250"/>
        </w:tabs>
        <w:spacing w:line="360" w:lineRule="auto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1760220</wp:posOffset>
                </wp:positionH>
                <wp:positionV relativeFrom="paragraph">
                  <wp:posOffset>25400</wp:posOffset>
                </wp:positionV>
                <wp:extent cx="2418715" cy="638175"/>
                <wp:effectExtent l="0" t="0" r="635" b="952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CE2FC" id="Группа 10" o:spid="_x0000_s1026" style="position:absolute;margin-left:138.6pt;margin-top:2pt;width:190.45pt;height:50.25pt;z-index:251658240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>
        <w:t xml:space="preserve">                                        </w:t>
      </w: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51010" w:rsidRDefault="00D51010" w:rsidP="00D51010">
      <w:pPr>
        <w:tabs>
          <w:tab w:val="left" w:pos="2250"/>
        </w:tabs>
        <w:jc w:val="center"/>
        <w:rPr>
          <w:b/>
          <w:bCs/>
          <w:color w:val="1F497D"/>
          <w:sz w:val="36"/>
          <w:szCs w:val="36"/>
        </w:rPr>
      </w:pPr>
      <w:r>
        <w:rPr>
          <w:b/>
          <w:bCs/>
          <w:color w:val="1F497D"/>
          <w:sz w:val="36"/>
          <w:szCs w:val="36"/>
        </w:rPr>
        <w:t>ВЫСШИЙ ГОСУДАРСТВЕННЫЙ СОВЕТ</w:t>
      </w:r>
    </w:p>
    <w:p w:rsidR="00D51010" w:rsidRDefault="00D51010" w:rsidP="00D51010">
      <w:pPr>
        <w:keepNext/>
        <w:jc w:val="center"/>
        <w:outlineLvl w:val="4"/>
        <w:rPr>
          <w:b/>
          <w:bCs/>
          <w:color w:val="1F497D"/>
          <w:sz w:val="36"/>
          <w:szCs w:val="36"/>
        </w:rPr>
      </w:pPr>
      <w:proofErr w:type="gramStart"/>
      <w:r>
        <w:rPr>
          <w:b/>
          <w:bCs/>
          <w:color w:val="1F497D"/>
          <w:sz w:val="36"/>
          <w:szCs w:val="36"/>
        </w:rPr>
        <w:t>СОЮЗНОГО  ГОСУДАРСТВА</w:t>
      </w:r>
      <w:proofErr w:type="gramEnd"/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0" allowOverlap="1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80BEC" id="Прямая соединительная линия 1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" o:allowincell="f" strokecolor="#1f497d" strokeweight="1.5pt">
                <w10:wrap anchorx="margin"/>
              </v:line>
            </w:pict>
          </mc:Fallback>
        </mc:AlternateConten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4"/>
          <w:szCs w:val="34"/>
        </w:rPr>
      </w:pPr>
      <w:r>
        <w:rPr>
          <w:b/>
          <w:spacing w:val="40"/>
          <w:sz w:val="34"/>
          <w:szCs w:val="34"/>
        </w:rPr>
        <w:t>ПОСТАНОВЛЕНИЕ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 w:val="32"/>
          <w:szCs w:val="32"/>
        </w:rPr>
      </w:pP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264" w:lineRule="auto"/>
        <w:rPr>
          <w:szCs w:val="28"/>
        </w:rPr>
      </w:pPr>
      <w:r>
        <w:rPr>
          <w:szCs w:val="28"/>
        </w:rPr>
        <w:t xml:space="preserve">                                              </w:t>
      </w:r>
      <w:proofErr w:type="gramStart"/>
      <w:r>
        <w:rPr>
          <w:szCs w:val="28"/>
        </w:rPr>
        <w:t>от</w:t>
      </w:r>
      <w:proofErr w:type="gramEnd"/>
      <w:r>
        <w:rPr>
          <w:szCs w:val="28"/>
        </w:rPr>
        <w:t xml:space="preserve"> </w:t>
      </w:r>
      <w:r w:rsidR="000A39E9">
        <w:rPr>
          <w:szCs w:val="28"/>
        </w:rPr>
        <w:t>6 декабря</w:t>
      </w:r>
      <w:r>
        <w:rPr>
          <w:szCs w:val="28"/>
        </w:rPr>
        <w:t xml:space="preserve"> 2024 г. № </w:t>
      </w:r>
      <w:r w:rsidR="000A39E9">
        <w:rPr>
          <w:szCs w:val="28"/>
        </w:rPr>
        <w:t>14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spacing w:line="72" w:lineRule="auto"/>
        <w:jc w:val="center"/>
        <w:rPr>
          <w:szCs w:val="28"/>
        </w:rPr>
      </w:pPr>
      <w:r>
        <w:rPr>
          <w:szCs w:val="28"/>
        </w:rPr>
        <w:t xml:space="preserve"> </w:t>
      </w:r>
    </w:p>
    <w:p w:rsidR="00D51010" w:rsidRDefault="00D51010" w:rsidP="00D51010">
      <w:pPr>
        <w:shd w:val="clear" w:color="auto" w:fill="FFFFFF"/>
        <w:tabs>
          <w:tab w:val="left" w:pos="8160"/>
          <w:tab w:val="left" w:pos="8295"/>
        </w:tabs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0A39E9">
        <w:rPr>
          <w:szCs w:val="28"/>
        </w:rPr>
        <w:t xml:space="preserve">         </w:t>
      </w:r>
      <w:r>
        <w:rPr>
          <w:szCs w:val="28"/>
        </w:rPr>
        <w:t xml:space="preserve">  г. </w:t>
      </w:r>
      <w:r w:rsidR="000A39E9">
        <w:rPr>
          <w:szCs w:val="28"/>
        </w:rPr>
        <w:t>Минск</w:t>
      </w:r>
    </w:p>
    <w:p w:rsidR="00F45B7B" w:rsidRPr="00F45B7B" w:rsidRDefault="00F45B7B" w:rsidP="00F45B7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center"/>
        <w:rPr>
          <w:szCs w:val="28"/>
        </w:rPr>
      </w:pP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680"/>
        <w:gridCol w:w="7938"/>
        <w:gridCol w:w="454"/>
      </w:tblGrid>
      <w:tr w:rsidR="00A71065" w:rsidRPr="00A71065" w:rsidTr="00A157E6">
        <w:tc>
          <w:tcPr>
            <w:tcW w:w="680" w:type="dxa"/>
          </w:tcPr>
          <w:p w:rsidR="00D8088B" w:rsidRPr="00A71065" w:rsidRDefault="00D8088B" w:rsidP="00E61512"/>
        </w:tc>
        <w:tc>
          <w:tcPr>
            <w:tcW w:w="7938" w:type="dxa"/>
          </w:tcPr>
          <w:p w:rsidR="00D8088B" w:rsidRPr="00A71065" w:rsidRDefault="00AA1AD9" w:rsidP="00A47387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 w:rsidRPr="00F24379">
              <w:rPr>
                <w:b/>
                <w:szCs w:val="28"/>
              </w:rPr>
              <w:t xml:space="preserve">О Концепции </w:t>
            </w:r>
            <w:r>
              <w:rPr>
                <w:b/>
                <w:szCs w:val="28"/>
              </w:rPr>
              <w:t>безопасности</w:t>
            </w:r>
            <w:r w:rsidRPr="00F24379">
              <w:rPr>
                <w:b/>
                <w:szCs w:val="28"/>
              </w:rPr>
              <w:t xml:space="preserve"> Союзного государства</w:t>
            </w:r>
          </w:p>
        </w:tc>
        <w:tc>
          <w:tcPr>
            <w:tcW w:w="454" w:type="dxa"/>
          </w:tcPr>
          <w:p w:rsidR="00D8088B" w:rsidRPr="00A71065" w:rsidRDefault="00D8088B" w:rsidP="00E61512"/>
        </w:tc>
      </w:tr>
    </w:tbl>
    <w:p w:rsidR="00367728" w:rsidRPr="00A71065" w:rsidRDefault="00367728" w:rsidP="00127B95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440" w:lineRule="exact"/>
        <w:jc w:val="center"/>
        <w:rPr>
          <w:b/>
          <w:szCs w:val="28"/>
        </w:rPr>
      </w:pPr>
    </w:p>
    <w:p w:rsidR="00AA1AD9" w:rsidRPr="007D77FD" w:rsidRDefault="00AA1AD9" w:rsidP="00AA1AD9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b/>
          <w:szCs w:val="28"/>
        </w:rPr>
      </w:pPr>
      <w:r w:rsidRPr="007D77FD">
        <w:rPr>
          <w:szCs w:val="28"/>
        </w:rPr>
        <w:t xml:space="preserve">Высший Государственный Совет Союзного государства </w:t>
      </w:r>
      <w:r w:rsidRPr="007D77FD">
        <w:rPr>
          <w:b/>
          <w:szCs w:val="28"/>
        </w:rPr>
        <w:t>постановляет:</w:t>
      </w:r>
    </w:p>
    <w:p w:rsidR="00AA1AD9" w:rsidRPr="00CC6D48" w:rsidRDefault="00AA1AD9" w:rsidP="00AA1AD9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szCs w:val="28"/>
        </w:rPr>
      </w:pPr>
      <w:r w:rsidRPr="00CC6D48">
        <w:rPr>
          <w:szCs w:val="28"/>
        </w:rPr>
        <w:t>1. </w:t>
      </w:r>
      <w:r>
        <w:rPr>
          <w:szCs w:val="28"/>
        </w:rPr>
        <w:t>Утвердить</w:t>
      </w:r>
      <w:r w:rsidRPr="00CC6D48">
        <w:rPr>
          <w:szCs w:val="28"/>
        </w:rPr>
        <w:t xml:space="preserve"> прилагаемую Концепцию </w:t>
      </w:r>
      <w:r w:rsidRPr="00A01C24">
        <w:rPr>
          <w:szCs w:val="28"/>
        </w:rPr>
        <w:t xml:space="preserve">безопасности </w:t>
      </w:r>
      <w:r>
        <w:rPr>
          <w:szCs w:val="28"/>
        </w:rPr>
        <w:t>Союзного государства</w:t>
      </w:r>
      <w:r w:rsidRPr="00CC6D48">
        <w:rPr>
          <w:szCs w:val="28"/>
        </w:rPr>
        <w:t>.</w:t>
      </w:r>
    </w:p>
    <w:p w:rsidR="00AA1AD9" w:rsidRDefault="00AA1AD9" w:rsidP="00AA1AD9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CC6D48">
        <w:rPr>
          <w:szCs w:val="28"/>
        </w:rPr>
        <w:t>. </w:t>
      </w:r>
      <w:r>
        <w:rPr>
          <w:szCs w:val="28"/>
        </w:rPr>
        <w:t xml:space="preserve">Признать утратившим силу решение Высшего Совета Союза </w:t>
      </w:r>
      <w:bookmarkStart w:id="0" w:name="_GoBack"/>
      <w:bookmarkEnd w:id="0"/>
      <w:r>
        <w:rPr>
          <w:szCs w:val="28"/>
        </w:rPr>
        <w:t>Беларуси и России от 28 апреля 1999 г. № 3 «О Концепции безопасности Союза Беларуси и России».</w:t>
      </w:r>
    </w:p>
    <w:p w:rsidR="00AA1AD9" w:rsidRDefault="00AA1AD9" w:rsidP="00AA1AD9">
      <w:pPr>
        <w:shd w:val="clear" w:color="auto" w:fill="FFFFFF"/>
        <w:tabs>
          <w:tab w:val="left" w:pos="8160"/>
          <w:tab w:val="left" w:pos="8295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Pr="00CC6D48">
        <w:rPr>
          <w:szCs w:val="28"/>
        </w:rPr>
        <w:t>Настоящее постановление вступает в силу со дня его подписания.</w:t>
      </w:r>
    </w:p>
    <w:p w:rsidR="00A47387" w:rsidRDefault="00A47387" w:rsidP="00A47387">
      <w:pPr>
        <w:pStyle w:val="af7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F45B7B" w:rsidRDefault="00F45B7B" w:rsidP="00F45B7B">
      <w:pPr>
        <w:pStyle w:val="Style8"/>
        <w:shd w:val="clear" w:color="auto" w:fill="auto"/>
        <w:tabs>
          <w:tab w:val="left" w:pos="879"/>
          <w:tab w:val="left" w:pos="993"/>
        </w:tabs>
        <w:spacing w:before="0" w:line="240" w:lineRule="auto"/>
        <w:ind w:firstLine="709"/>
        <w:rPr>
          <w:szCs w:val="28"/>
        </w:rPr>
      </w:pPr>
    </w:p>
    <w:tbl>
      <w:tblPr>
        <w:tblStyle w:val="af8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4961"/>
      </w:tblGrid>
      <w:tr w:rsidR="00F45B7B" w:rsidRPr="00F45B7B" w:rsidTr="00F45B7B">
        <w:tc>
          <w:tcPr>
            <w:tcW w:w="4395" w:type="dxa"/>
          </w:tcPr>
          <w:p w:rsidR="00F45B7B" w:rsidRPr="00F45B7B" w:rsidRDefault="00F45B7B" w:rsidP="002460DD">
            <w:pPr>
              <w:pStyle w:val="1"/>
              <w:tabs>
                <w:tab w:val="left" w:pos="851"/>
              </w:tabs>
              <w:spacing w:before="0"/>
              <w:ind w:left="0"/>
              <w:jc w:val="center"/>
              <w:rPr>
                <w:color w:val="auto"/>
              </w:rPr>
            </w:pPr>
            <w:r w:rsidRPr="00F45B7B">
              <w:rPr>
                <w:color w:val="auto"/>
              </w:rPr>
              <w:t xml:space="preserve">Председатель </w:t>
            </w:r>
            <w:r w:rsidRPr="00F45B7B">
              <w:rPr>
                <w:color w:val="auto"/>
              </w:rPr>
              <w:br/>
              <w:t xml:space="preserve">Высшего Государственного Совета </w:t>
            </w:r>
            <w:r w:rsidRPr="00F45B7B">
              <w:rPr>
                <w:color w:val="auto"/>
              </w:rPr>
              <w:br/>
              <w:t>Союзного государства</w:t>
            </w:r>
          </w:p>
        </w:tc>
        <w:tc>
          <w:tcPr>
            <w:tcW w:w="4961" w:type="dxa"/>
            <w:vAlign w:val="bottom"/>
          </w:tcPr>
          <w:p w:rsidR="00F45B7B" w:rsidRPr="00F45B7B" w:rsidRDefault="00F45B7B" w:rsidP="002460DD">
            <w:pPr>
              <w:pStyle w:val="1"/>
              <w:tabs>
                <w:tab w:val="left" w:pos="851"/>
              </w:tabs>
              <w:spacing w:before="0"/>
              <w:ind w:left="0"/>
              <w:jc w:val="right"/>
              <w:rPr>
                <w:color w:val="auto"/>
              </w:rPr>
            </w:pPr>
            <w:proofErr w:type="spellStart"/>
            <w:r w:rsidRPr="00F45B7B">
              <w:rPr>
                <w:color w:val="auto"/>
              </w:rPr>
              <w:t>А.Лукашенко</w:t>
            </w:r>
            <w:proofErr w:type="spellEnd"/>
          </w:p>
        </w:tc>
      </w:tr>
    </w:tbl>
    <w:p w:rsidR="00A47387" w:rsidRDefault="00A47387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</w:p>
    <w:p w:rsidR="00A47387" w:rsidRPr="00D45EFF" w:rsidRDefault="00A47387" w:rsidP="00D45EFF">
      <w:pPr>
        <w:widowControl w:val="0"/>
        <w:shd w:val="clear" w:color="auto" w:fill="FFFFFF"/>
        <w:tabs>
          <w:tab w:val="left" w:pos="97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EastAsia"/>
          <w:szCs w:val="28"/>
        </w:rPr>
      </w:pPr>
    </w:p>
    <w:p w:rsidR="004F66E5" w:rsidRDefault="004F66E5" w:rsidP="0005659B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exact"/>
        <w:jc w:val="both"/>
        <w:rPr>
          <w:szCs w:val="28"/>
        </w:rPr>
      </w:pPr>
    </w:p>
    <w:sectPr w:rsidR="004F66E5" w:rsidSect="0005659B">
      <w:headerReference w:type="default" r:id="rId14"/>
      <w:headerReference w:type="first" r:id="rId15"/>
      <w:pgSz w:w="11906" w:h="16838" w:code="9"/>
      <w:pgMar w:top="1134" w:right="851" w:bottom="907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A2" w:rsidRDefault="00645BA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645BA2" w:rsidRDefault="00645BA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A2" w:rsidRDefault="00645BA2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645BA2" w:rsidRDefault="00645BA2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40310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B2597" w:rsidRPr="008B2597" w:rsidRDefault="008B2597">
        <w:pPr>
          <w:pStyle w:val="a4"/>
          <w:jc w:val="center"/>
          <w:rPr>
            <w:sz w:val="28"/>
            <w:szCs w:val="28"/>
          </w:rPr>
        </w:pPr>
        <w:r w:rsidRPr="008B2597">
          <w:rPr>
            <w:sz w:val="28"/>
            <w:szCs w:val="28"/>
          </w:rPr>
          <w:fldChar w:fldCharType="begin"/>
        </w:r>
        <w:r w:rsidRPr="008B2597">
          <w:rPr>
            <w:sz w:val="28"/>
            <w:szCs w:val="28"/>
          </w:rPr>
          <w:instrText>PAGE   \* MERGEFORMAT</w:instrText>
        </w:r>
        <w:r w:rsidRPr="008B2597">
          <w:rPr>
            <w:sz w:val="28"/>
            <w:szCs w:val="28"/>
          </w:rPr>
          <w:fldChar w:fldCharType="separate"/>
        </w:r>
        <w:r w:rsidR="000A39E9">
          <w:rPr>
            <w:noProof/>
            <w:sz w:val="28"/>
            <w:szCs w:val="28"/>
          </w:rPr>
          <w:t>2</w:t>
        </w:r>
        <w:r w:rsidRPr="008B2597">
          <w:rPr>
            <w:sz w:val="28"/>
            <w:szCs w:val="28"/>
          </w:rPr>
          <w:fldChar w:fldCharType="end"/>
        </w:r>
      </w:p>
    </w:sdtContent>
  </w:sdt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13B47"/>
    <w:rsid w:val="00026A15"/>
    <w:rsid w:val="000333AC"/>
    <w:rsid w:val="00036AF0"/>
    <w:rsid w:val="000516A8"/>
    <w:rsid w:val="0005659B"/>
    <w:rsid w:val="000734A5"/>
    <w:rsid w:val="00083D29"/>
    <w:rsid w:val="00097695"/>
    <w:rsid w:val="000A39E9"/>
    <w:rsid w:val="000A3B08"/>
    <w:rsid w:val="000B0D36"/>
    <w:rsid w:val="000B184A"/>
    <w:rsid w:val="000B3D7A"/>
    <w:rsid w:val="000B604C"/>
    <w:rsid w:val="000C2072"/>
    <w:rsid w:val="000C4549"/>
    <w:rsid w:val="000D0174"/>
    <w:rsid w:val="000F240D"/>
    <w:rsid w:val="00121FD7"/>
    <w:rsid w:val="001253CD"/>
    <w:rsid w:val="00127B95"/>
    <w:rsid w:val="001700F2"/>
    <w:rsid w:val="00171E01"/>
    <w:rsid w:val="001803D8"/>
    <w:rsid w:val="001B2997"/>
    <w:rsid w:val="001B2C2A"/>
    <w:rsid w:val="001C1D53"/>
    <w:rsid w:val="001F4561"/>
    <w:rsid w:val="002074EB"/>
    <w:rsid w:val="0021169B"/>
    <w:rsid w:val="00216280"/>
    <w:rsid w:val="00223609"/>
    <w:rsid w:val="00236AD1"/>
    <w:rsid w:val="0023791B"/>
    <w:rsid w:val="0025717A"/>
    <w:rsid w:val="002653C5"/>
    <w:rsid w:val="00266FA7"/>
    <w:rsid w:val="00277992"/>
    <w:rsid w:val="00284DF8"/>
    <w:rsid w:val="00291C68"/>
    <w:rsid w:val="002A2DA5"/>
    <w:rsid w:val="002C06AD"/>
    <w:rsid w:val="002F0CA9"/>
    <w:rsid w:val="003114CB"/>
    <w:rsid w:val="003218DF"/>
    <w:rsid w:val="003260CB"/>
    <w:rsid w:val="00347704"/>
    <w:rsid w:val="00357DD1"/>
    <w:rsid w:val="0036240C"/>
    <w:rsid w:val="00367728"/>
    <w:rsid w:val="003733FB"/>
    <w:rsid w:val="0037552D"/>
    <w:rsid w:val="00376E80"/>
    <w:rsid w:val="0039065D"/>
    <w:rsid w:val="003A6E2A"/>
    <w:rsid w:val="003B2508"/>
    <w:rsid w:val="003C0542"/>
    <w:rsid w:val="003C4D0A"/>
    <w:rsid w:val="003E3EA5"/>
    <w:rsid w:val="003F151B"/>
    <w:rsid w:val="004045AF"/>
    <w:rsid w:val="00411C07"/>
    <w:rsid w:val="004129D5"/>
    <w:rsid w:val="00414881"/>
    <w:rsid w:val="00420F30"/>
    <w:rsid w:val="00422BD3"/>
    <w:rsid w:val="0042482F"/>
    <w:rsid w:val="004413E5"/>
    <w:rsid w:val="00441F93"/>
    <w:rsid w:val="00446DE5"/>
    <w:rsid w:val="00454DDB"/>
    <w:rsid w:val="00460F18"/>
    <w:rsid w:val="00466A7F"/>
    <w:rsid w:val="0047529A"/>
    <w:rsid w:val="00484F56"/>
    <w:rsid w:val="00496A93"/>
    <w:rsid w:val="004A67DD"/>
    <w:rsid w:val="004A7A58"/>
    <w:rsid w:val="004B5BEE"/>
    <w:rsid w:val="004D6B03"/>
    <w:rsid w:val="004F333B"/>
    <w:rsid w:val="004F454E"/>
    <w:rsid w:val="004F4F3A"/>
    <w:rsid w:val="004F66E5"/>
    <w:rsid w:val="0050084E"/>
    <w:rsid w:val="00511DFB"/>
    <w:rsid w:val="0051301D"/>
    <w:rsid w:val="00513AF6"/>
    <w:rsid w:val="005148F0"/>
    <w:rsid w:val="0056232F"/>
    <w:rsid w:val="00562CCB"/>
    <w:rsid w:val="00563F61"/>
    <w:rsid w:val="00564142"/>
    <w:rsid w:val="00577C95"/>
    <w:rsid w:val="00585324"/>
    <w:rsid w:val="00587D2D"/>
    <w:rsid w:val="005A78AE"/>
    <w:rsid w:val="005B3270"/>
    <w:rsid w:val="005B54B9"/>
    <w:rsid w:val="005C7B57"/>
    <w:rsid w:val="005F0389"/>
    <w:rsid w:val="005F15EC"/>
    <w:rsid w:val="005F5235"/>
    <w:rsid w:val="005F7801"/>
    <w:rsid w:val="00604A6A"/>
    <w:rsid w:val="0061229F"/>
    <w:rsid w:val="00636BD6"/>
    <w:rsid w:val="00637B9C"/>
    <w:rsid w:val="00643C01"/>
    <w:rsid w:val="00645BA2"/>
    <w:rsid w:val="0064788A"/>
    <w:rsid w:val="006666A6"/>
    <w:rsid w:val="00700A38"/>
    <w:rsid w:val="007164C7"/>
    <w:rsid w:val="00732510"/>
    <w:rsid w:val="00740D54"/>
    <w:rsid w:val="007446F3"/>
    <w:rsid w:val="00744E4B"/>
    <w:rsid w:val="00751664"/>
    <w:rsid w:val="00752D0F"/>
    <w:rsid w:val="00772289"/>
    <w:rsid w:val="00777243"/>
    <w:rsid w:val="00777526"/>
    <w:rsid w:val="00786788"/>
    <w:rsid w:val="007876DB"/>
    <w:rsid w:val="007B5FF3"/>
    <w:rsid w:val="007C0BC4"/>
    <w:rsid w:val="007C41D9"/>
    <w:rsid w:val="007C58A5"/>
    <w:rsid w:val="007D118B"/>
    <w:rsid w:val="007D3343"/>
    <w:rsid w:val="007D7506"/>
    <w:rsid w:val="007E5589"/>
    <w:rsid w:val="007F351F"/>
    <w:rsid w:val="00801ECA"/>
    <w:rsid w:val="008027B7"/>
    <w:rsid w:val="0080386D"/>
    <w:rsid w:val="00804CBC"/>
    <w:rsid w:val="00810E2A"/>
    <w:rsid w:val="00813381"/>
    <w:rsid w:val="00835ED6"/>
    <w:rsid w:val="00854D14"/>
    <w:rsid w:val="00860920"/>
    <w:rsid w:val="00863602"/>
    <w:rsid w:val="008649F8"/>
    <w:rsid w:val="00875921"/>
    <w:rsid w:val="008817C9"/>
    <w:rsid w:val="008821A1"/>
    <w:rsid w:val="008833E8"/>
    <w:rsid w:val="0089647D"/>
    <w:rsid w:val="00897081"/>
    <w:rsid w:val="008B20C4"/>
    <w:rsid w:val="008B2597"/>
    <w:rsid w:val="008B2D00"/>
    <w:rsid w:val="008C200E"/>
    <w:rsid w:val="008D0D7C"/>
    <w:rsid w:val="008D7376"/>
    <w:rsid w:val="008F2B33"/>
    <w:rsid w:val="008F4297"/>
    <w:rsid w:val="00900BCB"/>
    <w:rsid w:val="0090759F"/>
    <w:rsid w:val="009102E5"/>
    <w:rsid w:val="00923502"/>
    <w:rsid w:val="0092405C"/>
    <w:rsid w:val="0092566B"/>
    <w:rsid w:val="0093247A"/>
    <w:rsid w:val="00934E48"/>
    <w:rsid w:val="00953095"/>
    <w:rsid w:val="00986BDB"/>
    <w:rsid w:val="00987CE3"/>
    <w:rsid w:val="009950C4"/>
    <w:rsid w:val="009B5150"/>
    <w:rsid w:val="009B7CB1"/>
    <w:rsid w:val="009C2039"/>
    <w:rsid w:val="009D346F"/>
    <w:rsid w:val="009D62B1"/>
    <w:rsid w:val="009E5A4C"/>
    <w:rsid w:val="009F62BC"/>
    <w:rsid w:val="00A04CE0"/>
    <w:rsid w:val="00A157E6"/>
    <w:rsid w:val="00A21E9D"/>
    <w:rsid w:val="00A3657A"/>
    <w:rsid w:val="00A41645"/>
    <w:rsid w:val="00A44FE1"/>
    <w:rsid w:val="00A47387"/>
    <w:rsid w:val="00A56822"/>
    <w:rsid w:val="00A5724F"/>
    <w:rsid w:val="00A62E8D"/>
    <w:rsid w:val="00A71065"/>
    <w:rsid w:val="00A72632"/>
    <w:rsid w:val="00A85FBC"/>
    <w:rsid w:val="00A9546E"/>
    <w:rsid w:val="00A9651E"/>
    <w:rsid w:val="00AA1AD9"/>
    <w:rsid w:val="00AA4389"/>
    <w:rsid w:val="00AD2E6A"/>
    <w:rsid w:val="00AE4B90"/>
    <w:rsid w:val="00B060E6"/>
    <w:rsid w:val="00B13BE0"/>
    <w:rsid w:val="00B15FCE"/>
    <w:rsid w:val="00B27250"/>
    <w:rsid w:val="00B34339"/>
    <w:rsid w:val="00B35A2A"/>
    <w:rsid w:val="00B37EB1"/>
    <w:rsid w:val="00B566D0"/>
    <w:rsid w:val="00B63A34"/>
    <w:rsid w:val="00B64C85"/>
    <w:rsid w:val="00B65DF3"/>
    <w:rsid w:val="00B66843"/>
    <w:rsid w:val="00B7132C"/>
    <w:rsid w:val="00B71F21"/>
    <w:rsid w:val="00B80B22"/>
    <w:rsid w:val="00B94A27"/>
    <w:rsid w:val="00BA2D3C"/>
    <w:rsid w:val="00BA6451"/>
    <w:rsid w:val="00BB1934"/>
    <w:rsid w:val="00BB5A11"/>
    <w:rsid w:val="00BC5D24"/>
    <w:rsid w:val="00BD79FD"/>
    <w:rsid w:val="00BE1012"/>
    <w:rsid w:val="00BF10A6"/>
    <w:rsid w:val="00C0733D"/>
    <w:rsid w:val="00C11E75"/>
    <w:rsid w:val="00C240AC"/>
    <w:rsid w:val="00C24AE7"/>
    <w:rsid w:val="00C255CE"/>
    <w:rsid w:val="00C25892"/>
    <w:rsid w:val="00C3402D"/>
    <w:rsid w:val="00C44129"/>
    <w:rsid w:val="00C449B0"/>
    <w:rsid w:val="00C45E38"/>
    <w:rsid w:val="00C5155E"/>
    <w:rsid w:val="00C577C7"/>
    <w:rsid w:val="00C61CB1"/>
    <w:rsid w:val="00C828BF"/>
    <w:rsid w:val="00C83C61"/>
    <w:rsid w:val="00C857AA"/>
    <w:rsid w:val="00CA23D9"/>
    <w:rsid w:val="00CB3E37"/>
    <w:rsid w:val="00CB5C68"/>
    <w:rsid w:val="00CD2989"/>
    <w:rsid w:val="00CD5D9D"/>
    <w:rsid w:val="00D01C11"/>
    <w:rsid w:val="00D04A02"/>
    <w:rsid w:val="00D173A8"/>
    <w:rsid w:val="00D45B5D"/>
    <w:rsid w:val="00D45EFF"/>
    <w:rsid w:val="00D51010"/>
    <w:rsid w:val="00D530AD"/>
    <w:rsid w:val="00D55839"/>
    <w:rsid w:val="00D63D82"/>
    <w:rsid w:val="00D70828"/>
    <w:rsid w:val="00D8088B"/>
    <w:rsid w:val="00D80DA4"/>
    <w:rsid w:val="00D83286"/>
    <w:rsid w:val="00DB4D84"/>
    <w:rsid w:val="00DC2E70"/>
    <w:rsid w:val="00DC33CE"/>
    <w:rsid w:val="00DC54DB"/>
    <w:rsid w:val="00DD4AF6"/>
    <w:rsid w:val="00DD6CE2"/>
    <w:rsid w:val="00DE03E8"/>
    <w:rsid w:val="00DE30BF"/>
    <w:rsid w:val="00DE7A3C"/>
    <w:rsid w:val="00DF49B0"/>
    <w:rsid w:val="00DF7EEE"/>
    <w:rsid w:val="00E011B6"/>
    <w:rsid w:val="00E02C6F"/>
    <w:rsid w:val="00E02E7D"/>
    <w:rsid w:val="00E058E4"/>
    <w:rsid w:val="00E11FE5"/>
    <w:rsid w:val="00E1448D"/>
    <w:rsid w:val="00E20AD8"/>
    <w:rsid w:val="00E21A14"/>
    <w:rsid w:val="00E26D36"/>
    <w:rsid w:val="00E352EE"/>
    <w:rsid w:val="00E37F7E"/>
    <w:rsid w:val="00E5116F"/>
    <w:rsid w:val="00E63011"/>
    <w:rsid w:val="00E657F0"/>
    <w:rsid w:val="00E80515"/>
    <w:rsid w:val="00E82659"/>
    <w:rsid w:val="00E84A39"/>
    <w:rsid w:val="00E84C6F"/>
    <w:rsid w:val="00EB0D10"/>
    <w:rsid w:val="00EB3F61"/>
    <w:rsid w:val="00EC260A"/>
    <w:rsid w:val="00EC616B"/>
    <w:rsid w:val="00ED4116"/>
    <w:rsid w:val="00ED5975"/>
    <w:rsid w:val="00EF5E75"/>
    <w:rsid w:val="00F10397"/>
    <w:rsid w:val="00F1243D"/>
    <w:rsid w:val="00F13968"/>
    <w:rsid w:val="00F209A3"/>
    <w:rsid w:val="00F24464"/>
    <w:rsid w:val="00F279CD"/>
    <w:rsid w:val="00F45B7B"/>
    <w:rsid w:val="00F54C48"/>
    <w:rsid w:val="00F57094"/>
    <w:rsid w:val="00F57599"/>
    <w:rsid w:val="00F65A16"/>
    <w:rsid w:val="00F72F52"/>
    <w:rsid w:val="00F80FD9"/>
    <w:rsid w:val="00F811F9"/>
    <w:rsid w:val="00F81B37"/>
    <w:rsid w:val="00F83CF4"/>
    <w:rsid w:val="00F9477C"/>
    <w:rsid w:val="00FA174F"/>
    <w:rsid w:val="00FB0F48"/>
    <w:rsid w:val="00FB28C3"/>
    <w:rsid w:val="00FC172C"/>
    <w:rsid w:val="00FC2CB1"/>
    <w:rsid w:val="00FE42BF"/>
    <w:rsid w:val="00FF2225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EA415524-66FB-48F8-B4CC-0E1EF718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22">
    <w:name w:val="Основной текст (2)_"/>
    <w:link w:val="23"/>
    <w:rsid w:val="004F66E5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4F66E5"/>
    <w:pPr>
      <w:widowControl w:val="0"/>
      <w:shd w:val="clear" w:color="auto" w:fill="FFFFFF"/>
      <w:spacing w:before="320" w:after="320" w:line="310" w:lineRule="exact"/>
      <w:jc w:val="both"/>
    </w:pPr>
    <w:rPr>
      <w:szCs w:val="28"/>
    </w:rPr>
  </w:style>
  <w:style w:type="paragraph" w:styleId="af7">
    <w:name w:val="No Spacing"/>
    <w:uiPriority w:val="1"/>
    <w:qFormat/>
    <w:rsid w:val="00A47387"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link w:val="Style8"/>
    <w:uiPriority w:val="99"/>
    <w:locked/>
    <w:rsid w:val="00F45B7B"/>
    <w:rPr>
      <w:sz w:val="28"/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F45B7B"/>
    <w:pPr>
      <w:widowControl w:val="0"/>
      <w:shd w:val="clear" w:color="auto" w:fill="FFFFFF"/>
      <w:spacing w:before="780" w:line="317" w:lineRule="exact"/>
      <w:ind w:firstLine="540"/>
      <w:jc w:val="both"/>
    </w:pPr>
  </w:style>
  <w:style w:type="table" w:styleId="af8">
    <w:name w:val="Table Grid"/>
    <w:basedOn w:val="a1"/>
    <w:uiPriority w:val="59"/>
    <w:rsid w:val="00F45B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6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189D-60F5-4D88-B393-016D34EC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Александр Васильевич Севальнев</dc:creator>
  <cp:keywords/>
  <dc:description/>
  <cp:lastModifiedBy>Кондрахина Анастасия Игоревна</cp:lastModifiedBy>
  <cp:revision>13</cp:revision>
  <cp:lastPrinted>2024-01-30T12:38:00Z</cp:lastPrinted>
  <dcterms:created xsi:type="dcterms:W3CDTF">2024-01-17T18:21:00Z</dcterms:created>
  <dcterms:modified xsi:type="dcterms:W3CDTF">2024-12-10T11:58:00Z</dcterms:modified>
</cp:coreProperties>
</file>