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74531F" wp14:editId="4CA584C2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04E2DEAC" wp14:editId="0E8517F2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4667EE">
        <w:t>1</w:t>
      </w:r>
      <w:r w:rsidR="0099003B">
        <w:t>4</w:t>
      </w:r>
      <w:r w:rsidR="004667EE">
        <w:t xml:space="preserve"> ноября</w:t>
      </w:r>
      <w:r>
        <w:t xml:space="preserve"> 2024 г. № </w:t>
      </w:r>
      <w:r w:rsidR="0099003B">
        <w:t>5</w:t>
      </w:r>
      <w:r w:rsidR="006866F7">
        <w:t>1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222"/>
        <w:gridCol w:w="420"/>
      </w:tblGrid>
      <w:tr w:rsidR="00DC5381" w:rsidTr="00ED2171">
        <w:tc>
          <w:tcPr>
            <w:tcW w:w="43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8222" w:type="dxa"/>
          </w:tcPr>
          <w:p w:rsidR="00952D1F" w:rsidRDefault="006866F7" w:rsidP="00005C87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 w:rsidRPr="00A706DB">
              <w:rPr>
                <w:rFonts w:eastAsiaTheme="minorEastAsia"/>
                <w:b/>
                <w:bCs/>
                <w:szCs w:val="28"/>
              </w:rPr>
              <w:t xml:space="preserve">О </w:t>
            </w:r>
            <w:r>
              <w:rPr>
                <w:rFonts w:eastAsiaTheme="minorEastAsia"/>
                <w:b/>
                <w:bCs/>
                <w:szCs w:val="28"/>
              </w:rPr>
              <w:t xml:space="preserve">Положении о </w:t>
            </w:r>
            <w:r w:rsidRPr="00A706DB">
              <w:rPr>
                <w:rFonts w:eastAsiaTheme="minorEastAsia"/>
                <w:b/>
                <w:bCs/>
                <w:szCs w:val="28"/>
              </w:rPr>
              <w:t>направлени</w:t>
            </w:r>
            <w:r>
              <w:rPr>
                <w:rFonts w:eastAsiaTheme="minorEastAsia"/>
                <w:b/>
                <w:bCs/>
                <w:szCs w:val="28"/>
              </w:rPr>
              <w:t>и</w:t>
            </w:r>
            <w:r w:rsidRPr="00A706DB">
              <w:rPr>
                <w:rFonts w:eastAsiaTheme="minorEastAsia"/>
                <w:b/>
                <w:bCs/>
                <w:szCs w:val="28"/>
              </w:rPr>
              <w:t xml:space="preserve"> должностных лиц органов </w:t>
            </w:r>
            <w:r>
              <w:rPr>
                <w:rFonts w:eastAsiaTheme="minorEastAsia"/>
                <w:b/>
                <w:bCs/>
                <w:szCs w:val="28"/>
              </w:rPr>
              <w:t>С</w:t>
            </w:r>
            <w:r w:rsidRPr="00A706DB">
              <w:rPr>
                <w:rFonts w:eastAsiaTheme="minorEastAsia"/>
                <w:b/>
                <w:bCs/>
                <w:szCs w:val="28"/>
              </w:rPr>
              <w:t xml:space="preserve">оюзного государства </w:t>
            </w:r>
            <w:r>
              <w:rPr>
                <w:rFonts w:eastAsiaTheme="minorEastAsia"/>
                <w:b/>
                <w:bCs/>
                <w:szCs w:val="28"/>
              </w:rPr>
              <w:t>(их аппаратов)</w:t>
            </w:r>
            <w:r w:rsidRPr="00A706DB">
              <w:rPr>
                <w:rFonts w:eastAsiaTheme="minorEastAsia"/>
                <w:b/>
                <w:bCs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Cs w:val="28"/>
              </w:rPr>
              <w:t>и</w:t>
            </w:r>
            <w:r w:rsidRPr="00A40D67">
              <w:rPr>
                <w:color w:val="FF0000"/>
                <w:szCs w:val="28"/>
              </w:rPr>
              <w:t xml:space="preserve"> </w:t>
            </w:r>
            <w:r>
              <w:rPr>
                <w:rFonts w:eastAsiaTheme="minorEastAsia"/>
                <w:b/>
                <w:bCs/>
                <w:szCs w:val="28"/>
              </w:rPr>
              <w:t>государственных учреждений (бюджетных организаций</w:t>
            </w:r>
            <w:r w:rsidRPr="00A40D67">
              <w:rPr>
                <w:rFonts w:eastAsiaTheme="minorEastAsia"/>
                <w:b/>
                <w:bCs/>
                <w:szCs w:val="28"/>
              </w:rPr>
              <w:t>) Союзного государства</w:t>
            </w:r>
            <w:r>
              <w:rPr>
                <w:rFonts w:eastAsiaTheme="minorEastAsia"/>
                <w:b/>
                <w:bCs/>
                <w:szCs w:val="28"/>
              </w:rPr>
              <w:t xml:space="preserve"> </w:t>
            </w:r>
            <w:r w:rsidRPr="00A706DB">
              <w:rPr>
                <w:rFonts w:eastAsiaTheme="minorEastAsia"/>
                <w:b/>
                <w:bCs/>
                <w:szCs w:val="28"/>
              </w:rPr>
              <w:t>в служебные командировки</w:t>
            </w:r>
          </w:p>
        </w:tc>
        <w:tc>
          <w:tcPr>
            <w:tcW w:w="420" w:type="dxa"/>
          </w:tcPr>
          <w:p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:rsidR="006866F7" w:rsidRPr="00A706DB" w:rsidRDefault="006866F7" w:rsidP="006866F7">
      <w:pPr>
        <w:tabs>
          <w:tab w:val="left" w:pos="1134"/>
        </w:tabs>
        <w:autoSpaceDE w:val="0"/>
        <w:autoSpaceDN w:val="0"/>
        <w:spacing w:line="276" w:lineRule="auto"/>
        <w:ind w:firstLine="720"/>
        <w:jc w:val="both"/>
        <w:rPr>
          <w:b/>
          <w:bCs/>
          <w:szCs w:val="28"/>
        </w:rPr>
      </w:pPr>
      <w:r w:rsidRPr="00716E41">
        <w:rPr>
          <w:szCs w:val="28"/>
        </w:rPr>
        <w:t>В</w:t>
      </w:r>
      <w:r>
        <w:rPr>
          <w:szCs w:val="28"/>
        </w:rPr>
        <w:t xml:space="preserve"> </w:t>
      </w:r>
      <w:r w:rsidRPr="00694EAC">
        <w:rPr>
          <w:szCs w:val="28"/>
        </w:rPr>
        <w:t>целях уп</w:t>
      </w:r>
      <w:r>
        <w:rPr>
          <w:szCs w:val="28"/>
        </w:rPr>
        <w:t xml:space="preserve">орядочения расходов, связанных </w:t>
      </w:r>
      <w:r w:rsidRPr="00694EAC">
        <w:rPr>
          <w:szCs w:val="28"/>
        </w:rPr>
        <w:t>с командированием должностных ли</w:t>
      </w:r>
      <w:r>
        <w:rPr>
          <w:szCs w:val="28"/>
        </w:rPr>
        <w:t xml:space="preserve">ц органов Союзного государства (их аппаратов), </w:t>
      </w:r>
      <w:r w:rsidRPr="00A40D67">
        <w:rPr>
          <w:szCs w:val="28"/>
        </w:rPr>
        <w:t xml:space="preserve">государственных учреждений (бюджетных организаций) Союзного государства </w:t>
      </w:r>
      <w:r w:rsidRPr="00DD6217">
        <w:rPr>
          <w:szCs w:val="28"/>
        </w:rPr>
        <w:t xml:space="preserve">и в </w:t>
      </w:r>
      <w:r w:rsidRPr="00716E41">
        <w:rPr>
          <w:szCs w:val="28"/>
        </w:rPr>
        <w:t>соответствии с</w:t>
      </w:r>
      <w:r>
        <w:rPr>
          <w:szCs w:val="28"/>
        </w:rPr>
        <w:t xml:space="preserve"> частью </w:t>
      </w:r>
      <w:r>
        <w:rPr>
          <w:szCs w:val="28"/>
          <w:lang w:val="en-US"/>
        </w:rPr>
        <w:t>IV</w:t>
      </w:r>
      <w:r>
        <w:rPr>
          <w:szCs w:val="28"/>
        </w:rPr>
        <w:t xml:space="preserve"> Положения о Совете Министров Союзного государства, утвержденного постановлением Высшего Государственного Совета Союзного государства от 27 июня 2000 г. № 12, и статьей 10 Временного положения о правовом статусе и социальных гарантиях должностных лиц органов Союзного государства и их аппаратов,</w:t>
      </w:r>
      <w:r w:rsidRPr="00716E41">
        <w:rPr>
          <w:szCs w:val="28"/>
        </w:rPr>
        <w:t xml:space="preserve"> утвер</w:t>
      </w:r>
      <w:r>
        <w:rPr>
          <w:szCs w:val="28"/>
        </w:rPr>
        <w:t>жденного</w:t>
      </w:r>
      <w:r w:rsidRPr="00716E41">
        <w:rPr>
          <w:szCs w:val="28"/>
        </w:rPr>
        <w:t xml:space="preserve"> постановлением Высшего Государственного Совета Союзного государства от </w:t>
      </w:r>
      <w:r>
        <w:rPr>
          <w:szCs w:val="28"/>
        </w:rPr>
        <w:t xml:space="preserve">24 октября </w:t>
      </w:r>
      <w:r w:rsidRPr="00716E41">
        <w:rPr>
          <w:szCs w:val="28"/>
        </w:rPr>
        <w:t xml:space="preserve">2000 г. </w:t>
      </w:r>
      <w:r>
        <w:rPr>
          <w:szCs w:val="28"/>
        </w:rPr>
        <w:t xml:space="preserve">№ 20, </w:t>
      </w:r>
      <w:r w:rsidRPr="00A706DB">
        <w:rPr>
          <w:szCs w:val="28"/>
        </w:rPr>
        <w:t xml:space="preserve">Совет Министров Союзного государства </w:t>
      </w:r>
      <w:r w:rsidRPr="00A706DB">
        <w:rPr>
          <w:b/>
          <w:bCs/>
          <w:spacing w:val="40"/>
          <w:szCs w:val="28"/>
        </w:rPr>
        <w:t>постановляет:</w:t>
      </w:r>
    </w:p>
    <w:p w:rsidR="006866F7" w:rsidRPr="00A706DB" w:rsidRDefault="006866F7" w:rsidP="006866F7">
      <w:pPr>
        <w:tabs>
          <w:tab w:val="left" w:pos="1134"/>
        </w:tabs>
        <w:spacing w:line="276" w:lineRule="auto"/>
        <w:ind w:firstLine="720"/>
        <w:jc w:val="both"/>
        <w:rPr>
          <w:szCs w:val="28"/>
        </w:rPr>
      </w:pPr>
      <w:r w:rsidRPr="00A706DB">
        <w:rPr>
          <w:szCs w:val="28"/>
        </w:rPr>
        <w:t xml:space="preserve">1. Утвердить </w:t>
      </w:r>
      <w:r>
        <w:rPr>
          <w:szCs w:val="28"/>
        </w:rPr>
        <w:t>Положение о направлении</w:t>
      </w:r>
      <w:r w:rsidRPr="001162C1">
        <w:rPr>
          <w:szCs w:val="28"/>
        </w:rPr>
        <w:t xml:space="preserve"> должностных лиц органов Союзного государства </w:t>
      </w:r>
      <w:r>
        <w:rPr>
          <w:szCs w:val="28"/>
        </w:rPr>
        <w:t xml:space="preserve">(их аппаратов) </w:t>
      </w:r>
      <w:r w:rsidRPr="00A40D67">
        <w:rPr>
          <w:szCs w:val="28"/>
        </w:rPr>
        <w:t xml:space="preserve">и государственных учреждений (бюджетных организаций) Союзного государства </w:t>
      </w:r>
      <w:r w:rsidRPr="001162C1">
        <w:rPr>
          <w:szCs w:val="28"/>
        </w:rPr>
        <w:t xml:space="preserve">в служебные командировки </w:t>
      </w:r>
      <w:r w:rsidRPr="00A706DB">
        <w:rPr>
          <w:szCs w:val="28"/>
        </w:rPr>
        <w:t>(прилагается).</w:t>
      </w:r>
    </w:p>
    <w:p w:rsidR="006866F7" w:rsidRPr="00A706DB" w:rsidRDefault="006866F7" w:rsidP="006866F7">
      <w:pPr>
        <w:tabs>
          <w:tab w:val="left" w:pos="1134"/>
        </w:tabs>
        <w:spacing w:line="276" w:lineRule="auto"/>
        <w:ind w:firstLine="720"/>
        <w:jc w:val="both"/>
      </w:pPr>
      <w:r w:rsidRPr="00A706DB">
        <w:rPr>
          <w:szCs w:val="28"/>
        </w:rPr>
        <w:t xml:space="preserve">2. Настоящее постановление вступает в силу </w:t>
      </w:r>
      <w:r>
        <w:rPr>
          <w:szCs w:val="28"/>
        </w:rPr>
        <w:t>1 января 2025 года</w:t>
      </w:r>
      <w:r w:rsidRPr="00A706DB">
        <w:rPr>
          <w:szCs w:val="28"/>
        </w:rPr>
        <w:t>.</w:t>
      </w:r>
    </w:p>
    <w:p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М.Мишустин</w:t>
      </w:r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DB7" w:rsidRDefault="00C23DB7" w:rsidP="00C23DB7">
      <w:r>
        <w:separator/>
      </w:r>
    </w:p>
  </w:endnote>
  <w:endnote w:type="continuationSeparator" w:id="0">
    <w:p w:rsidR="00C23DB7" w:rsidRDefault="00C23DB7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DB7" w:rsidRDefault="00C23DB7" w:rsidP="00C23DB7">
      <w:r>
        <w:separator/>
      </w:r>
    </w:p>
  </w:footnote>
  <w:footnote w:type="continuationSeparator" w:id="0">
    <w:p w:rsidR="00C23DB7" w:rsidRDefault="00C23DB7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3634643"/>
      <w:docPartObj>
        <w:docPartGallery w:val="Page Numbers (Top of Page)"/>
        <w:docPartUnique/>
      </w:docPartObj>
    </w:sdtPr>
    <w:sdtEndPr/>
    <w:sdtContent>
      <w:p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03B">
          <w:rPr>
            <w:noProof/>
          </w:rPr>
          <w:t>2</w:t>
        </w:r>
        <w:r>
          <w:fldChar w:fldCharType="end"/>
        </w:r>
      </w:p>
      <w:p w:rsidR="00C23DB7" w:rsidRDefault="00ED2171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280"/>
    <w:rsid w:val="00005C87"/>
    <w:rsid w:val="00016280"/>
    <w:rsid w:val="0005447A"/>
    <w:rsid w:val="000E0627"/>
    <w:rsid w:val="00120DC4"/>
    <w:rsid w:val="001C0E02"/>
    <w:rsid w:val="001D16B2"/>
    <w:rsid w:val="002773F3"/>
    <w:rsid w:val="003109AF"/>
    <w:rsid w:val="003157FA"/>
    <w:rsid w:val="00340C9A"/>
    <w:rsid w:val="00387E75"/>
    <w:rsid w:val="003B70C4"/>
    <w:rsid w:val="00417C07"/>
    <w:rsid w:val="004667EE"/>
    <w:rsid w:val="00495490"/>
    <w:rsid w:val="004F42F4"/>
    <w:rsid w:val="00501E95"/>
    <w:rsid w:val="00535D9D"/>
    <w:rsid w:val="005C1638"/>
    <w:rsid w:val="00600EAC"/>
    <w:rsid w:val="00624619"/>
    <w:rsid w:val="00631553"/>
    <w:rsid w:val="006664BA"/>
    <w:rsid w:val="006866F7"/>
    <w:rsid w:val="006F58A5"/>
    <w:rsid w:val="006F7A1C"/>
    <w:rsid w:val="007633A7"/>
    <w:rsid w:val="007F1664"/>
    <w:rsid w:val="008C2354"/>
    <w:rsid w:val="00952D1F"/>
    <w:rsid w:val="0099003B"/>
    <w:rsid w:val="00A525B8"/>
    <w:rsid w:val="00A6308B"/>
    <w:rsid w:val="00A7501E"/>
    <w:rsid w:val="00B57C97"/>
    <w:rsid w:val="00B67FCE"/>
    <w:rsid w:val="00B750C7"/>
    <w:rsid w:val="00C17253"/>
    <w:rsid w:val="00C23DB7"/>
    <w:rsid w:val="00C41664"/>
    <w:rsid w:val="00C60301"/>
    <w:rsid w:val="00C97B90"/>
    <w:rsid w:val="00D03655"/>
    <w:rsid w:val="00D1647E"/>
    <w:rsid w:val="00D525D1"/>
    <w:rsid w:val="00D663C2"/>
    <w:rsid w:val="00DC5381"/>
    <w:rsid w:val="00E60EEC"/>
    <w:rsid w:val="00EB578E"/>
    <w:rsid w:val="00EB6F38"/>
    <w:rsid w:val="00ED2171"/>
    <w:rsid w:val="00F279B3"/>
    <w:rsid w:val="00F4486E"/>
    <w:rsid w:val="00F55DAE"/>
    <w:rsid w:val="00F65535"/>
    <w:rsid w:val="00F71B9D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Кондрахина Анастасия Игоревна</cp:lastModifiedBy>
  <cp:revision>32</cp:revision>
  <cp:lastPrinted>2024-10-11T09:43:00Z</cp:lastPrinted>
  <dcterms:created xsi:type="dcterms:W3CDTF">2024-06-28T07:23:00Z</dcterms:created>
  <dcterms:modified xsi:type="dcterms:W3CDTF">2024-11-14T10:08:00Z</dcterms:modified>
</cp:coreProperties>
</file>