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6796D" w14:textId="77777777" w:rsidR="007A6F72" w:rsidRPr="003C23D3" w:rsidRDefault="00701997" w:rsidP="007A6F72">
      <w:pPr>
        <w:tabs>
          <w:tab w:val="left" w:pos="142"/>
        </w:tabs>
        <w:autoSpaceDE/>
        <w:adjustRightInd/>
        <w:ind w:left="4253" w:firstLine="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bookmarkStart w:id="0" w:name="_GoBack"/>
      <w:bookmarkEnd w:id="0"/>
      <w:r w:rsidRPr="003C23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ru-RU"/>
        </w:rPr>
        <w:t>УТВЕРЖДЕНО</w:t>
      </w:r>
    </w:p>
    <w:p w14:paraId="4D4C72F7" w14:textId="0B0D06FE" w:rsidR="00701997" w:rsidRPr="003C23D3" w:rsidRDefault="00701997" w:rsidP="007A6F72">
      <w:pPr>
        <w:tabs>
          <w:tab w:val="left" w:pos="142"/>
        </w:tabs>
        <w:autoSpaceDE/>
        <w:adjustRightInd/>
        <w:ind w:left="4253" w:firstLine="0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</w:pPr>
      <w:r w:rsidRPr="003C23D3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постановлением Совета Министров</w:t>
      </w:r>
    </w:p>
    <w:p w14:paraId="4C8449C8" w14:textId="77777777" w:rsidR="007A6F72" w:rsidRPr="003C23D3" w:rsidRDefault="00701997" w:rsidP="007A6F72">
      <w:pPr>
        <w:tabs>
          <w:tab w:val="left" w:pos="142"/>
          <w:tab w:val="left" w:leader="underscore" w:pos="8487"/>
          <w:tab w:val="left" w:leader="underscore" w:pos="9054"/>
          <w:tab w:val="left" w:leader="underscore" w:pos="9923"/>
        </w:tabs>
        <w:autoSpaceDE/>
        <w:adjustRightInd/>
        <w:ind w:left="425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23D3">
        <w:rPr>
          <w:rFonts w:ascii="Times New Roman" w:eastAsia="Times New Roman" w:hAnsi="Times New Roman" w:cs="Times New Roman"/>
          <w:sz w:val="28"/>
          <w:szCs w:val="28"/>
          <w:lang w:eastAsia="en-US"/>
        </w:rPr>
        <w:t>Союзного государства</w:t>
      </w:r>
    </w:p>
    <w:p w14:paraId="1262DC08" w14:textId="0A0F521B" w:rsidR="00701997" w:rsidRPr="003C23D3" w:rsidRDefault="00701997" w:rsidP="007A6F72">
      <w:pPr>
        <w:tabs>
          <w:tab w:val="left" w:pos="142"/>
          <w:tab w:val="left" w:leader="underscore" w:pos="8487"/>
          <w:tab w:val="left" w:leader="underscore" w:pos="9054"/>
          <w:tab w:val="left" w:leader="underscore" w:pos="9923"/>
        </w:tabs>
        <w:autoSpaceDE/>
        <w:adjustRightInd/>
        <w:ind w:left="425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C23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7A6F72" w:rsidRPr="003C23D3">
        <w:rPr>
          <w:rFonts w:ascii="Times New Roman" w:eastAsia="Times New Roman" w:hAnsi="Times New Roman" w:cs="Times New Roman"/>
          <w:sz w:val="28"/>
          <w:szCs w:val="28"/>
          <w:lang w:eastAsia="en-US"/>
        </w:rPr>
        <w:t>20 декабря 2024</w:t>
      </w:r>
      <w:r w:rsidRPr="003C23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г. №</w:t>
      </w:r>
      <w:r w:rsidR="007A6F72" w:rsidRPr="003C23D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58</w:t>
      </w:r>
    </w:p>
    <w:p w14:paraId="759FE915" w14:textId="77777777" w:rsidR="00701997" w:rsidRPr="003C23D3" w:rsidRDefault="00701997" w:rsidP="00A37ADA">
      <w:pPr>
        <w:pStyle w:val="1"/>
        <w:spacing w:before="0" w:after="360"/>
        <w:rPr>
          <w:rFonts w:ascii="Times New Roman" w:hAnsi="Times New Roman" w:cs="Times New Roman"/>
          <w:color w:val="auto"/>
          <w:sz w:val="32"/>
          <w:szCs w:val="32"/>
        </w:rPr>
      </w:pPr>
    </w:p>
    <w:p w14:paraId="21089743" w14:textId="77777777" w:rsidR="00841EA5" w:rsidRPr="003C23D3" w:rsidRDefault="003D3890" w:rsidP="00A37ADA">
      <w:pPr>
        <w:pStyle w:val="1"/>
        <w:spacing w:before="0" w:after="360"/>
        <w:rPr>
          <w:rFonts w:ascii="Times New Roman" w:hAnsi="Times New Roman" w:cs="Times New Roman"/>
          <w:color w:val="auto"/>
          <w:sz w:val="32"/>
          <w:szCs w:val="32"/>
        </w:rPr>
      </w:pPr>
      <w:r w:rsidRPr="003C23D3">
        <w:rPr>
          <w:rFonts w:ascii="Times New Roman" w:hAnsi="Times New Roman" w:cs="Times New Roman"/>
          <w:color w:val="auto"/>
          <w:sz w:val="32"/>
          <w:szCs w:val="32"/>
        </w:rPr>
        <w:t>Положение</w:t>
      </w:r>
      <w:r w:rsidRPr="003C23D3">
        <w:rPr>
          <w:rFonts w:ascii="Times New Roman" w:hAnsi="Times New Roman" w:cs="Times New Roman"/>
          <w:color w:val="auto"/>
          <w:sz w:val="32"/>
          <w:szCs w:val="32"/>
        </w:rPr>
        <w:br/>
        <w:t>о П</w:t>
      </w:r>
      <w:r w:rsidR="00841EA5" w:rsidRPr="003C23D3">
        <w:rPr>
          <w:rFonts w:ascii="Times New Roman" w:hAnsi="Times New Roman" w:cs="Times New Roman"/>
          <w:color w:val="auto"/>
          <w:sz w:val="32"/>
          <w:szCs w:val="32"/>
        </w:rPr>
        <w:t xml:space="preserve">ремии Союзного </w:t>
      </w:r>
      <w:r w:rsidR="00FC3FCB" w:rsidRPr="003C23D3">
        <w:rPr>
          <w:rFonts w:ascii="Times New Roman" w:hAnsi="Times New Roman" w:cs="Times New Roman"/>
          <w:color w:val="auto"/>
          <w:sz w:val="32"/>
          <w:szCs w:val="32"/>
        </w:rPr>
        <w:t>г</w:t>
      </w:r>
      <w:r w:rsidR="00841EA5" w:rsidRPr="003C23D3">
        <w:rPr>
          <w:rFonts w:ascii="Times New Roman" w:hAnsi="Times New Roman" w:cs="Times New Roman"/>
          <w:color w:val="auto"/>
          <w:sz w:val="32"/>
          <w:szCs w:val="32"/>
        </w:rPr>
        <w:t>осударства</w:t>
      </w:r>
      <w:r w:rsidR="00C701B4" w:rsidRPr="003C23D3">
        <w:rPr>
          <w:rFonts w:ascii="Times New Roman" w:hAnsi="Times New Roman" w:cs="Times New Roman"/>
          <w:color w:val="auto"/>
          <w:sz w:val="32"/>
          <w:szCs w:val="32"/>
        </w:rPr>
        <w:br/>
      </w:r>
      <w:r w:rsidR="00376D92" w:rsidRPr="003C23D3">
        <w:rPr>
          <w:rFonts w:ascii="Times New Roman" w:hAnsi="Times New Roman" w:cs="Times New Roman"/>
          <w:color w:val="auto"/>
          <w:sz w:val="32"/>
          <w:szCs w:val="32"/>
        </w:rPr>
        <w:t>молоды</w:t>
      </w:r>
      <w:r w:rsidR="000D1AA3" w:rsidRPr="003C23D3">
        <w:rPr>
          <w:rFonts w:ascii="Times New Roman" w:hAnsi="Times New Roman" w:cs="Times New Roman"/>
          <w:color w:val="auto"/>
          <w:sz w:val="32"/>
          <w:szCs w:val="32"/>
        </w:rPr>
        <w:t>м</w:t>
      </w:r>
      <w:r w:rsidR="00376D92" w:rsidRPr="003C23D3">
        <w:rPr>
          <w:rFonts w:ascii="Times New Roman" w:hAnsi="Times New Roman" w:cs="Times New Roman"/>
          <w:color w:val="auto"/>
          <w:sz w:val="32"/>
          <w:szCs w:val="32"/>
        </w:rPr>
        <w:t xml:space="preserve"> учены</w:t>
      </w:r>
      <w:r w:rsidR="000D1AA3" w:rsidRPr="003C23D3">
        <w:rPr>
          <w:rFonts w:ascii="Times New Roman" w:hAnsi="Times New Roman" w:cs="Times New Roman"/>
          <w:color w:val="auto"/>
          <w:sz w:val="32"/>
          <w:szCs w:val="32"/>
        </w:rPr>
        <w:t>м</w:t>
      </w:r>
    </w:p>
    <w:p w14:paraId="619F9C69" w14:textId="77777777" w:rsidR="00841EA5" w:rsidRPr="003C23D3" w:rsidRDefault="00841EA5" w:rsidP="00A37ADA">
      <w:pPr>
        <w:pStyle w:val="1"/>
        <w:numPr>
          <w:ilvl w:val="0"/>
          <w:numId w:val="3"/>
        </w:numPr>
        <w:spacing w:before="0" w:after="240" w:line="276" w:lineRule="auto"/>
        <w:ind w:left="0" w:firstLine="0"/>
        <w:rPr>
          <w:rFonts w:ascii="Times New Roman" w:hAnsi="Times New Roman" w:cs="Times New Roman"/>
          <w:caps/>
          <w:color w:val="auto"/>
          <w:sz w:val="28"/>
          <w:szCs w:val="28"/>
        </w:rPr>
      </w:pPr>
      <w:bookmarkStart w:id="1" w:name="sub_100"/>
      <w:r w:rsidRPr="003C23D3">
        <w:rPr>
          <w:rFonts w:ascii="Times New Roman" w:hAnsi="Times New Roman" w:cs="Times New Roman"/>
          <w:caps/>
          <w:color w:val="auto"/>
          <w:sz w:val="28"/>
          <w:szCs w:val="28"/>
        </w:rPr>
        <w:t>Общие положения</w:t>
      </w:r>
    </w:p>
    <w:p w14:paraId="43405564" w14:textId="5118ED94" w:rsidR="00841EA5" w:rsidRPr="003C23D3" w:rsidRDefault="00841EA5" w:rsidP="009013BC">
      <w:pPr>
        <w:numPr>
          <w:ilvl w:val="0"/>
          <w:numId w:val="4"/>
        </w:numPr>
        <w:tabs>
          <w:tab w:val="left" w:pos="993"/>
        </w:tabs>
        <w:spacing w:line="26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" w:name="sub_1001"/>
      <w:bookmarkEnd w:id="1"/>
      <w:r w:rsidRPr="003C23D3">
        <w:rPr>
          <w:rFonts w:ascii="Times New Roman" w:hAnsi="Times New Roman" w:cs="Times New Roman"/>
          <w:sz w:val="28"/>
          <w:szCs w:val="28"/>
        </w:rPr>
        <w:t xml:space="preserve">Премия Союзного государства </w:t>
      </w:r>
      <w:r w:rsidR="00376D92" w:rsidRPr="003C23D3">
        <w:rPr>
          <w:rFonts w:ascii="Times New Roman" w:hAnsi="Times New Roman" w:cs="Times New Roman"/>
          <w:sz w:val="28"/>
          <w:szCs w:val="28"/>
        </w:rPr>
        <w:t>молоды</w:t>
      </w:r>
      <w:r w:rsidR="000D1AA3" w:rsidRPr="003C23D3">
        <w:rPr>
          <w:rFonts w:ascii="Times New Roman" w:hAnsi="Times New Roman" w:cs="Times New Roman"/>
          <w:sz w:val="28"/>
          <w:szCs w:val="28"/>
        </w:rPr>
        <w:t>м</w:t>
      </w:r>
      <w:r w:rsidR="00376D92" w:rsidRPr="003C23D3">
        <w:rPr>
          <w:rFonts w:ascii="Times New Roman" w:hAnsi="Times New Roman" w:cs="Times New Roman"/>
          <w:sz w:val="28"/>
          <w:szCs w:val="28"/>
        </w:rPr>
        <w:t xml:space="preserve"> учены</w:t>
      </w:r>
      <w:r w:rsidR="000D1AA3" w:rsidRPr="003C23D3">
        <w:rPr>
          <w:rFonts w:ascii="Times New Roman" w:hAnsi="Times New Roman" w:cs="Times New Roman"/>
          <w:sz w:val="28"/>
          <w:szCs w:val="28"/>
        </w:rPr>
        <w:t>м</w:t>
      </w:r>
      <w:r w:rsidRPr="003C23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11C72">
        <w:rPr>
          <w:rFonts w:ascii="Times New Roman" w:hAnsi="Times New Roman" w:cs="Times New Roman"/>
          <w:sz w:val="28"/>
          <w:szCs w:val="28"/>
        </w:rPr>
        <w:t>–</w:t>
      </w:r>
      <w:r w:rsidRPr="003C23D3">
        <w:rPr>
          <w:rFonts w:ascii="Times New Roman" w:hAnsi="Times New Roman" w:cs="Times New Roman"/>
          <w:sz w:val="28"/>
          <w:szCs w:val="28"/>
        </w:rPr>
        <w:t xml:space="preserve"> Премия) является высшим признанием заслуг </w:t>
      </w:r>
      <w:r w:rsidR="00546CAE" w:rsidRPr="003C23D3">
        <w:rPr>
          <w:rFonts w:ascii="Times New Roman" w:hAnsi="Times New Roman" w:cs="Times New Roman"/>
          <w:sz w:val="28"/>
          <w:szCs w:val="28"/>
          <w:lang w:bidi="ru-RU"/>
        </w:rPr>
        <w:t xml:space="preserve">молодых ученых и специалистов (далее </w:t>
      </w:r>
      <w:r w:rsidR="00577002" w:rsidRPr="003C23D3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546CAE" w:rsidRPr="003C23D3">
        <w:rPr>
          <w:rFonts w:ascii="Times New Roman" w:hAnsi="Times New Roman" w:cs="Times New Roman"/>
          <w:sz w:val="28"/>
          <w:szCs w:val="28"/>
          <w:lang w:bidi="ru-RU"/>
        </w:rPr>
        <w:t xml:space="preserve">молодые ученые) </w:t>
      </w:r>
      <w:r w:rsidR="006113D9" w:rsidRPr="003C23D3">
        <w:rPr>
          <w:rFonts w:ascii="Times New Roman" w:hAnsi="Times New Roman" w:cs="Times New Roman"/>
          <w:sz w:val="28"/>
          <w:szCs w:val="28"/>
          <w:lang w:bidi="ru-RU"/>
        </w:rPr>
        <w:t xml:space="preserve">из числа </w:t>
      </w:r>
      <w:r w:rsidRPr="003C23D3">
        <w:rPr>
          <w:rFonts w:ascii="Times New Roman" w:hAnsi="Times New Roman" w:cs="Times New Roman"/>
          <w:sz w:val="28"/>
          <w:szCs w:val="28"/>
        </w:rPr>
        <w:t xml:space="preserve">граждан государств </w:t>
      </w:r>
      <w:r w:rsidR="00A76EEA" w:rsidRPr="003C23D3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Pr="003C23D3">
        <w:rPr>
          <w:rFonts w:ascii="Times New Roman" w:hAnsi="Times New Roman" w:cs="Times New Roman"/>
          <w:sz w:val="28"/>
          <w:szCs w:val="28"/>
        </w:rPr>
        <w:t xml:space="preserve">участников Договора о создании Союзного государства </w:t>
      </w:r>
      <w:r w:rsidR="00A76EEA" w:rsidRPr="003C23D3">
        <w:rPr>
          <w:rFonts w:ascii="Times New Roman" w:hAnsi="Times New Roman" w:cs="Times New Roman"/>
          <w:sz w:val="28"/>
          <w:szCs w:val="28"/>
        </w:rPr>
        <w:t xml:space="preserve">от 8 декабря 1999 г. </w:t>
      </w:r>
      <w:r w:rsidRPr="003C23D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76EEA" w:rsidRPr="003C23D3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Pr="003C23D3">
        <w:rPr>
          <w:rFonts w:ascii="Times New Roman" w:hAnsi="Times New Roman" w:cs="Times New Roman"/>
          <w:sz w:val="28"/>
          <w:szCs w:val="28"/>
        </w:rPr>
        <w:t>государства-участники) перед обществом и Союзным государством.</w:t>
      </w:r>
    </w:p>
    <w:p w14:paraId="1618B0BA" w14:textId="14D40968" w:rsidR="002D657B" w:rsidRPr="003C23D3" w:rsidRDefault="00841EA5" w:rsidP="009013BC">
      <w:pPr>
        <w:numPr>
          <w:ilvl w:val="0"/>
          <w:numId w:val="4"/>
        </w:numPr>
        <w:tabs>
          <w:tab w:val="left" w:pos="720"/>
          <w:tab w:val="left" w:pos="993"/>
        </w:tabs>
        <w:spacing w:line="26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3" w:name="sub_1002"/>
      <w:bookmarkEnd w:id="2"/>
      <w:r w:rsidRPr="003C23D3">
        <w:rPr>
          <w:rFonts w:ascii="Times New Roman" w:hAnsi="Times New Roman" w:cs="Times New Roman"/>
          <w:sz w:val="28"/>
          <w:szCs w:val="28"/>
        </w:rPr>
        <w:t xml:space="preserve">Премия присуждается белорусским и российским </w:t>
      </w:r>
      <w:r w:rsidR="00376D92" w:rsidRPr="003C23D3">
        <w:rPr>
          <w:rFonts w:ascii="Times New Roman" w:hAnsi="Times New Roman" w:cs="Times New Roman"/>
          <w:sz w:val="28"/>
          <w:szCs w:val="28"/>
        </w:rPr>
        <w:t xml:space="preserve">молодым </w:t>
      </w:r>
      <w:r w:rsidRPr="003C23D3">
        <w:rPr>
          <w:rFonts w:ascii="Times New Roman" w:hAnsi="Times New Roman" w:cs="Times New Roman"/>
          <w:sz w:val="28"/>
          <w:szCs w:val="28"/>
        </w:rPr>
        <w:t>уч</w:t>
      </w:r>
      <w:r w:rsidR="004444F1">
        <w:rPr>
          <w:rFonts w:ascii="Times New Roman" w:hAnsi="Times New Roman" w:cs="Times New Roman"/>
          <w:sz w:val="28"/>
          <w:szCs w:val="28"/>
        </w:rPr>
        <w:t>е</w:t>
      </w:r>
      <w:r w:rsidRPr="003C23D3">
        <w:rPr>
          <w:rFonts w:ascii="Times New Roman" w:hAnsi="Times New Roman" w:cs="Times New Roman"/>
          <w:sz w:val="28"/>
          <w:szCs w:val="28"/>
        </w:rPr>
        <w:t xml:space="preserve">ным </w:t>
      </w:r>
      <w:r w:rsidR="00546CAE" w:rsidRPr="003C23D3">
        <w:rPr>
          <w:rFonts w:ascii="Times New Roman" w:hAnsi="Times New Roman" w:cs="Times New Roman"/>
          <w:sz w:val="28"/>
          <w:szCs w:val="28"/>
        </w:rPr>
        <w:t>за результаты научных исследований</w:t>
      </w:r>
      <w:r w:rsidR="006113D9" w:rsidRPr="003C23D3">
        <w:rPr>
          <w:rFonts w:ascii="Times New Roman" w:hAnsi="Times New Roman" w:cs="Times New Roman"/>
          <w:sz w:val="28"/>
          <w:szCs w:val="28"/>
        </w:rPr>
        <w:t xml:space="preserve"> в области естественных, технических</w:t>
      </w:r>
      <w:r w:rsidR="001604F5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6113D9" w:rsidRPr="003C23D3">
        <w:rPr>
          <w:rFonts w:ascii="Times New Roman" w:hAnsi="Times New Roman" w:cs="Times New Roman"/>
          <w:sz w:val="28"/>
          <w:szCs w:val="28"/>
        </w:rPr>
        <w:t>и</w:t>
      </w:r>
      <w:r w:rsidR="001604F5" w:rsidRPr="003C23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113D9" w:rsidRPr="003C23D3">
        <w:rPr>
          <w:rFonts w:ascii="Times New Roman" w:hAnsi="Times New Roman" w:cs="Times New Roman"/>
          <w:sz w:val="28"/>
          <w:szCs w:val="28"/>
        </w:rPr>
        <w:t>гуманитарных наук,</w:t>
      </w:r>
      <w:r w:rsidR="006F77B5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585320" w:rsidRPr="003C23D3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F77B5" w:rsidRPr="003C23D3">
        <w:rPr>
          <w:rFonts w:ascii="Times New Roman" w:hAnsi="Times New Roman" w:cs="Times New Roman"/>
          <w:sz w:val="28"/>
          <w:szCs w:val="28"/>
        </w:rPr>
        <w:t xml:space="preserve">выполненных </w:t>
      </w:r>
      <w:r w:rsidR="006113D9" w:rsidRPr="003C23D3">
        <w:rPr>
          <w:rFonts w:ascii="Times New Roman" w:hAnsi="Times New Roman" w:cs="Times New Roman"/>
          <w:sz w:val="28"/>
          <w:szCs w:val="28"/>
        </w:rPr>
        <w:t>при разработке образцов новой техники</w:t>
      </w:r>
      <w:r w:rsidR="001E4885" w:rsidRPr="003C23D3">
        <w:rPr>
          <w:rFonts w:ascii="Times New Roman" w:hAnsi="Times New Roman" w:cs="Times New Roman"/>
          <w:sz w:val="28"/>
          <w:szCs w:val="28"/>
        </w:rPr>
        <w:t xml:space="preserve">, совершенствовании </w:t>
      </w:r>
      <w:r w:rsidR="006113D9" w:rsidRPr="003C23D3">
        <w:rPr>
          <w:rFonts w:ascii="Times New Roman" w:hAnsi="Times New Roman" w:cs="Times New Roman"/>
          <w:sz w:val="28"/>
          <w:szCs w:val="28"/>
        </w:rPr>
        <w:t>технологий</w:t>
      </w:r>
      <w:r w:rsidR="001E4885" w:rsidRPr="003C23D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113D9" w:rsidRPr="003C23D3">
        <w:rPr>
          <w:rFonts w:ascii="Times New Roman" w:hAnsi="Times New Roman" w:cs="Times New Roman"/>
          <w:sz w:val="28"/>
          <w:szCs w:val="28"/>
        </w:rPr>
        <w:t>в сфере укрепления обороноспособности государств-участников</w:t>
      </w:r>
      <w:r w:rsidR="006F77B5" w:rsidRPr="003C23D3">
        <w:rPr>
          <w:rFonts w:ascii="Times New Roman" w:hAnsi="Times New Roman" w:cs="Times New Roman"/>
          <w:sz w:val="28"/>
          <w:szCs w:val="28"/>
        </w:rPr>
        <w:t xml:space="preserve">, </w:t>
      </w:r>
      <w:r w:rsidR="006113D9" w:rsidRPr="003C23D3">
        <w:rPr>
          <w:rFonts w:ascii="Times New Roman" w:hAnsi="Times New Roman" w:cs="Times New Roman"/>
          <w:sz w:val="28"/>
          <w:szCs w:val="28"/>
        </w:rPr>
        <w:t>обеспечивающих</w:t>
      </w:r>
      <w:r w:rsidR="00342345" w:rsidRPr="003C23D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42345" w:rsidRPr="003C23D3">
        <w:rPr>
          <w:rFonts w:ascii="Times New Roman" w:eastAsia="Times New Roman" w:hAnsi="Times New Roman" w:cs="Times New Roman"/>
          <w:sz w:val="28"/>
          <w:szCs w:val="28"/>
        </w:rPr>
        <w:t>инновационное развитие экономики и</w:t>
      </w:r>
      <w:r w:rsidR="006113D9" w:rsidRPr="003C23D3">
        <w:rPr>
          <w:rFonts w:ascii="Times New Roman" w:hAnsi="Times New Roman" w:cs="Times New Roman"/>
          <w:sz w:val="28"/>
          <w:szCs w:val="28"/>
        </w:rPr>
        <w:t xml:space="preserve"> реализацию приоритетны</w:t>
      </w:r>
      <w:r w:rsidR="006F77B5" w:rsidRPr="003C23D3">
        <w:rPr>
          <w:rFonts w:ascii="Times New Roman" w:hAnsi="Times New Roman" w:cs="Times New Roman"/>
          <w:sz w:val="28"/>
          <w:szCs w:val="28"/>
        </w:rPr>
        <w:t>х</w:t>
      </w:r>
      <w:r w:rsidR="006113D9" w:rsidRPr="003C23D3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6F77B5" w:rsidRPr="003C23D3">
        <w:rPr>
          <w:rFonts w:ascii="Times New Roman" w:hAnsi="Times New Roman" w:cs="Times New Roman"/>
          <w:sz w:val="28"/>
          <w:szCs w:val="28"/>
        </w:rPr>
        <w:t>й</w:t>
      </w:r>
      <w:r w:rsidR="0011250E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342345" w:rsidRPr="003C23D3">
        <w:rPr>
          <w:rFonts w:ascii="Times New Roman" w:hAnsi="Times New Roman" w:cs="Times New Roman"/>
          <w:sz w:val="28"/>
          <w:szCs w:val="28"/>
        </w:rPr>
        <w:t>Стратегии</w:t>
      </w:r>
      <w:r w:rsidR="002D657B" w:rsidRPr="003C23D3">
        <w:rPr>
          <w:rFonts w:ascii="Times New Roman" w:hAnsi="Times New Roman" w:cs="Times New Roman"/>
          <w:sz w:val="28"/>
          <w:szCs w:val="28"/>
        </w:rPr>
        <w:t xml:space="preserve"> научно-технологического развития Союзного государства на период до 2035 года.</w:t>
      </w:r>
    </w:p>
    <w:p w14:paraId="4C40896A" w14:textId="77777777" w:rsidR="00841EA5" w:rsidRPr="003C23D3" w:rsidRDefault="00841EA5" w:rsidP="009013BC">
      <w:pPr>
        <w:numPr>
          <w:ilvl w:val="0"/>
          <w:numId w:val="4"/>
        </w:numPr>
        <w:tabs>
          <w:tab w:val="left" w:pos="720"/>
          <w:tab w:val="left" w:pos="993"/>
        </w:tabs>
        <w:spacing w:line="26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4" w:name="sub_1003"/>
      <w:bookmarkEnd w:id="3"/>
      <w:r w:rsidRPr="003C23D3">
        <w:rPr>
          <w:rFonts w:ascii="Times New Roman" w:hAnsi="Times New Roman" w:cs="Times New Roman"/>
          <w:sz w:val="28"/>
          <w:szCs w:val="28"/>
        </w:rPr>
        <w:t xml:space="preserve">Значимость вклада </w:t>
      </w:r>
      <w:r w:rsidR="00376D92" w:rsidRPr="003C23D3">
        <w:rPr>
          <w:rFonts w:ascii="Times New Roman" w:hAnsi="Times New Roman" w:cs="Times New Roman"/>
          <w:sz w:val="28"/>
          <w:szCs w:val="28"/>
        </w:rPr>
        <w:t xml:space="preserve">молодых ученых </w:t>
      </w:r>
      <w:r w:rsidRPr="003C23D3">
        <w:rPr>
          <w:rFonts w:ascii="Times New Roman" w:hAnsi="Times New Roman" w:cs="Times New Roman"/>
          <w:sz w:val="28"/>
          <w:szCs w:val="28"/>
        </w:rPr>
        <w:t xml:space="preserve">в развитие </w:t>
      </w:r>
      <w:r w:rsidR="00690F4D" w:rsidRPr="003C23D3">
        <w:rPr>
          <w:rFonts w:ascii="Times New Roman" w:hAnsi="Times New Roman" w:cs="Times New Roman"/>
          <w:sz w:val="28"/>
          <w:szCs w:val="28"/>
        </w:rPr>
        <w:t xml:space="preserve">науки и в инновационную деятельность </w:t>
      </w:r>
      <w:r w:rsidRPr="003C23D3">
        <w:rPr>
          <w:rFonts w:ascii="Times New Roman" w:hAnsi="Times New Roman" w:cs="Times New Roman"/>
          <w:sz w:val="28"/>
          <w:szCs w:val="28"/>
        </w:rPr>
        <w:t>определяется с учетом уровня научных достижений и потенциала дальнейшего применения полученных ими научных результатов</w:t>
      </w:r>
      <w:r w:rsidR="00ED3941" w:rsidRPr="003C23D3">
        <w:rPr>
          <w:rFonts w:ascii="Times New Roman" w:hAnsi="Times New Roman" w:cs="Times New Roman"/>
          <w:sz w:val="28"/>
          <w:szCs w:val="28"/>
        </w:rPr>
        <w:t>.</w:t>
      </w:r>
      <w:bookmarkEnd w:id="4"/>
    </w:p>
    <w:p w14:paraId="62E48A09" w14:textId="484674E2" w:rsidR="001A4511" w:rsidRPr="003C23D3" w:rsidRDefault="009B236A" w:rsidP="009013BC">
      <w:pPr>
        <w:numPr>
          <w:ilvl w:val="0"/>
          <w:numId w:val="4"/>
        </w:numPr>
        <w:tabs>
          <w:tab w:val="left" w:pos="993"/>
        </w:tabs>
        <w:spacing w:line="26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5" w:name="sub_1004"/>
      <w:r w:rsidRPr="003C23D3">
        <w:rPr>
          <w:rFonts w:ascii="Times New Roman" w:hAnsi="Times New Roman" w:cs="Times New Roman"/>
          <w:sz w:val="28"/>
          <w:szCs w:val="28"/>
        </w:rPr>
        <w:t xml:space="preserve">На соискание Премии </w:t>
      </w:r>
      <w:r w:rsidR="002B3478" w:rsidRPr="003C23D3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3C23D3">
        <w:rPr>
          <w:rFonts w:ascii="Times New Roman" w:hAnsi="Times New Roman" w:cs="Times New Roman"/>
          <w:sz w:val="28"/>
          <w:szCs w:val="28"/>
        </w:rPr>
        <w:t>выдвигат</w:t>
      </w:r>
      <w:r w:rsidR="002B3478" w:rsidRPr="003C23D3">
        <w:rPr>
          <w:rFonts w:ascii="Times New Roman" w:hAnsi="Times New Roman" w:cs="Times New Roman"/>
          <w:sz w:val="28"/>
          <w:szCs w:val="28"/>
        </w:rPr>
        <w:t>ь</w:t>
      </w:r>
      <w:r w:rsidRPr="003C23D3">
        <w:rPr>
          <w:rFonts w:ascii="Times New Roman" w:hAnsi="Times New Roman" w:cs="Times New Roman"/>
          <w:sz w:val="28"/>
          <w:szCs w:val="28"/>
        </w:rPr>
        <w:t xml:space="preserve">ся молодые ученые, </w:t>
      </w:r>
      <w:r w:rsidR="00E06D44" w:rsidRPr="003C23D3">
        <w:rPr>
          <w:rFonts w:ascii="Times New Roman" w:hAnsi="Times New Roman" w:cs="Times New Roman"/>
          <w:sz w:val="28"/>
          <w:szCs w:val="28"/>
        </w:rPr>
        <w:t>результаты научных исследований и разработок</w:t>
      </w:r>
      <w:r w:rsidRPr="003C23D3">
        <w:rPr>
          <w:rFonts w:ascii="Times New Roman" w:hAnsi="Times New Roman" w:cs="Times New Roman"/>
          <w:sz w:val="28"/>
          <w:szCs w:val="28"/>
        </w:rPr>
        <w:t xml:space="preserve"> которых опубликованы или обнародованы иным доступным способом</w:t>
      </w:r>
      <w:r w:rsidR="002C2C7A" w:rsidRPr="003C23D3">
        <w:rPr>
          <w:rFonts w:ascii="Times New Roman" w:hAnsi="Times New Roman" w:cs="Times New Roman"/>
          <w:sz w:val="28"/>
          <w:szCs w:val="28"/>
        </w:rPr>
        <w:t>,</w:t>
      </w:r>
      <w:r w:rsidR="00E06D44" w:rsidRPr="003C23D3">
        <w:rPr>
          <w:rFonts w:ascii="Times New Roman" w:hAnsi="Times New Roman" w:cs="Times New Roman"/>
          <w:sz w:val="28"/>
          <w:szCs w:val="28"/>
        </w:rPr>
        <w:t xml:space="preserve"> либо</w:t>
      </w:r>
      <w:r w:rsidR="003D18FE" w:rsidRPr="003C23D3">
        <w:rPr>
          <w:rFonts w:ascii="Times New Roman" w:hAnsi="Times New Roman" w:cs="Times New Roman"/>
          <w:sz w:val="28"/>
          <w:szCs w:val="28"/>
        </w:rPr>
        <w:t xml:space="preserve"> результаты</w:t>
      </w:r>
      <w:r w:rsidR="00E06D44" w:rsidRPr="003C23D3">
        <w:rPr>
          <w:rFonts w:ascii="Times New Roman" w:hAnsi="Times New Roman" w:cs="Times New Roman"/>
          <w:sz w:val="28"/>
          <w:szCs w:val="28"/>
        </w:rPr>
        <w:t xml:space="preserve"> научных исследований и разработок</w:t>
      </w:r>
      <w:r w:rsidRPr="003C23D3">
        <w:rPr>
          <w:rFonts w:ascii="Times New Roman" w:hAnsi="Times New Roman" w:cs="Times New Roman"/>
          <w:sz w:val="28"/>
          <w:szCs w:val="28"/>
        </w:rPr>
        <w:t xml:space="preserve"> которых содержат информацию ограниченного доступа</w:t>
      </w:r>
      <w:r w:rsidR="00A76EEA" w:rsidRPr="003C23D3">
        <w:rPr>
          <w:rFonts w:ascii="Times New Roman" w:hAnsi="Times New Roman" w:cs="Times New Roman"/>
          <w:sz w:val="28"/>
          <w:szCs w:val="28"/>
        </w:rPr>
        <w:t xml:space="preserve"> и не подлежат публикации в открытых источниках</w:t>
      </w:r>
      <w:r w:rsidR="001A4511" w:rsidRPr="003C23D3">
        <w:rPr>
          <w:rFonts w:ascii="Times New Roman" w:hAnsi="Times New Roman" w:cs="Times New Roman"/>
          <w:sz w:val="28"/>
          <w:szCs w:val="28"/>
        </w:rPr>
        <w:t>.</w:t>
      </w:r>
    </w:p>
    <w:p w14:paraId="74907600" w14:textId="532ADECF" w:rsidR="00112C3A" w:rsidRPr="003C23D3" w:rsidRDefault="00411C72" w:rsidP="009013BC">
      <w:pPr>
        <w:numPr>
          <w:ilvl w:val="0"/>
          <w:numId w:val="4"/>
        </w:numPr>
        <w:tabs>
          <w:tab w:val="left" w:pos="993"/>
        </w:tabs>
        <w:spacing w:line="26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Кандидатами на соискание П</w:t>
      </w:r>
      <w:r w:rsidR="002C2C7A" w:rsidRPr="003C23D3">
        <w:rPr>
          <w:rFonts w:ascii="Times New Roman" w:hAnsi="Times New Roman" w:cs="Times New Roman"/>
          <w:sz w:val="28"/>
          <w:szCs w:val="28"/>
        </w:rPr>
        <w:t xml:space="preserve">ремии могут быть </w:t>
      </w:r>
      <w:r w:rsidR="001A4511" w:rsidRPr="003C23D3">
        <w:rPr>
          <w:rFonts w:ascii="Times New Roman" w:hAnsi="Times New Roman" w:cs="Times New Roman"/>
          <w:sz w:val="28"/>
          <w:szCs w:val="28"/>
        </w:rPr>
        <w:t>научные работники</w:t>
      </w:r>
      <w:r w:rsidR="00690F4D" w:rsidRPr="003C23D3">
        <w:rPr>
          <w:rFonts w:ascii="Times New Roman" w:hAnsi="Times New Roman" w:cs="Times New Roman"/>
          <w:sz w:val="28"/>
          <w:szCs w:val="28"/>
        </w:rPr>
        <w:t xml:space="preserve"> научных организаций</w:t>
      </w:r>
      <w:r w:rsidR="001A4511" w:rsidRPr="003C23D3">
        <w:rPr>
          <w:rFonts w:ascii="Times New Roman" w:hAnsi="Times New Roman" w:cs="Times New Roman"/>
          <w:sz w:val="28"/>
          <w:szCs w:val="28"/>
        </w:rPr>
        <w:t xml:space="preserve">, </w:t>
      </w:r>
      <w:r w:rsidR="00690F4D" w:rsidRPr="003C23D3">
        <w:rPr>
          <w:rFonts w:ascii="Times New Roman" w:hAnsi="Times New Roman" w:cs="Times New Roman"/>
          <w:sz w:val="28"/>
          <w:szCs w:val="28"/>
        </w:rPr>
        <w:t xml:space="preserve">научные и </w:t>
      </w:r>
      <w:r w:rsidR="001A4511" w:rsidRPr="003C23D3">
        <w:rPr>
          <w:rFonts w:ascii="Times New Roman" w:hAnsi="Times New Roman" w:cs="Times New Roman"/>
          <w:sz w:val="28"/>
          <w:szCs w:val="28"/>
        </w:rPr>
        <w:t xml:space="preserve">научно-педагогические работники образовательных организаций высшего образования, аспиранты </w:t>
      </w:r>
      <w:r w:rsidR="00C404F9" w:rsidRPr="003C23D3">
        <w:rPr>
          <w:rFonts w:ascii="Times New Roman" w:hAnsi="Times New Roman" w:cs="Times New Roman"/>
          <w:sz w:val="28"/>
          <w:szCs w:val="28"/>
        </w:rPr>
        <w:t>(адъюнкты)</w:t>
      </w:r>
      <w:r w:rsidR="001604F5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1A4511" w:rsidRPr="003C23D3">
        <w:rPr>
          <w:rFonts w:ascii="Times New Roman" w:hAnsi="Times New Roman" w:cs="Times New Roman"/>
          <w:sz w:val="28"/>
          <w:szCs w:val="28"/>
        </w:rPr>
        <w:t>и</w:t>
      </w:r>
      <w:r w:rsidR="001604F5" w:rsidRPr="003C23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4511" w:rsidRPr="003C23D3">
        <w:rPr>
          <w:rFonts w:ascii="Times New Roman" w:hAnsi="Times New Roman" w:cs="Times New Roman"/>
          <w:sz w:val="28"/>
          <w:szCs w:val="28"/>
        </w:rPr>
        <w:t xml:space="preserve">докторанты, а также специалисты различных отраслей экономики, социальной сферы, </w:t>
      </w:r>
      <w:r w:rsidR="00C404F9" w:rsidRPr="003C23D3">
        <w:rPr>
          <w:rFonts w:ascii="Times New Roman" w:hAnsi="Times New Roman" w:cs="Times New Roman"/>
          <w:sz w:val="28"/>
          <w:szCs w:val="28"/>
        </w:rPr>
        <w:t xml:space="preserve">сферы обороны и безопасности, </w:t>
      </w:r>
      <w:r w:rsidR="001A4511" w:rsidRPr="003C23D3">
        <w:rPr>
          <w:rFonts w:ascii="Times New Roman" w:hAnsi="Times New Roman" w:cs="Times New Roman"/>
          <w:sz w:val="28"/>
          <w:szCs w:val="28"/>
        </w:rPr>
        <w:t>чей вклад в развитие науки и</w:t>
      </w:r>
      <w:r w:rsidR="001604F5" w:rsidRPr="003C23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A4511" w:rsidRPr="003C23D3">
        <w:rPr>
          <w:rFonts w:ascii="Times New Roman" w:hAnsi="Times New Roman" w:cs="Times New Roman"/>
          <w:sz w:val="28"/>
          <w:szCs w:val="28"/>
        </w:rPr>
        <w:t>в инновационную деятельность соответствует критериям, указанным в пунктах 2</w:t>
      </w:r>
      <w:r w:rsidR="001604F5" w:rsidRPr="003C23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76EEA" w:rsidRPr="003C23D3">
        <w:rPr>
          <w:rFonts w:ascii="Times New Roman" w:hAnsi="Times New Roman" w:cs="Times New Roman"/>
          <w:sz w:val="28"/>
          <w:szCs w:val="28"/>
        </w:rPr>
        <w:t>-</w:t>
      </w:r>
      <w:r w:rsidR="001604F5" w:rsidRPr="003C23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76EEA" w:rsidRPr="003C23D3">
        <w:rPr>
          <w:rFonts w:ascii="Times New Roman" w:hAnsi="Times New Roman" w:cs="Times New Roman"/>
          <w:sz w:val="28"/>
          <w:szCs w:val="28"/>
        </w:rPr>
        <w:t>4</w:t>
      </w:r>
      <w:r w:rsidR="00690F4D" w:rsidRPr="003C23D3">
        <w:rPr>
          <w:rFonts w:ascii="Times New Roman" w:hAnsi="Times New Roman" w:cs="Times New Roman"/>
          <w:sz w:val="28"/>
          <w:szCs w:val="28"/>
        </w:rPr>
        <w:t>, 7 и 10</w:t>
      </w:r>
      <w:r w:rsidR="001A4511" w:rsidRPr="003C23D3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  <w:bookmarkStart w:id="6" w:name="sub_1005"/>
    </w:p>
    <w:p w14:paraId="41B06BBE" w14:textId="547118BA" w:rsidR="00C629C4" w:rsidRPr="003C23D3" w:rsidRDefault="007600A7" w:rsidP="009013BC">
      <w:pPr>
        <w:numPr>
          <w:ilvl w:val="0"/>
          <w:numId w:val="4"/>
        </w:numPr>
        <w:tabs>
          <w:tab w:val="left" w:pos="993"/>
        </w:tabs>
        <w:spacing w:line="26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Премия присуждается один раз в два года (далее </w:t>
      </w:r>
      <w:r w:rsidR="00411C72">
        <w:rPr>
          <w:rFonts w:ascii="Times New Roman" w:hAnsi="Times New Roman" w:cs="Times New Roman"/>
          <w:sz w:val="28"/>
          <w:szCs w:val="28"/>
        </w:rPr>
        <w:t>–</w:t>
      </w:r>
      <w:r w:rsidRPr="003C23D3">
        <w:rPr>
          <w:rFonts w:ascii="Times New Roman" w:hAnsi="Times New Roman" w:cs="Times New Roman"/>
          <w:sz w:val="28"/>
          <w:szCs w:val="28"/>
        </w:rPr>
        <w:t xml:space="preserve"> конкурсный год) </w:t>
      </w:r>
      <w:r w:rsidRPr="003C23D3">
        <w:rPr>
          <w:rFonts w:ascii="Times New Roman" w:hAnsi="Times New Roman" w:cs="Times New Roman"/>
          <w:sz w:val="28"/>
          <w:szCs w:val="28"/>
        </w:rPr>
        <w:lastRenderedPageBreak/>
        <w:t xml:space="preserve">решением Высшего Государственного Совета Союзного государства по представлению Совета Министров Союзного государства на основании предложений Экспертного совета по Премии Союзного государства в области науки и техники (далее </w:t>
      </w:r>
      <w:r w:rsidR="00411C72">
        <w:rPr>
          <w:rFonts w:ascii="Times New Roman" w:hAnsi="Times New Roman" w:cs="Times New Roman"/>
          <w:sz w:val="28"/>
          <w:szCs w:val="28"/>
        </w:rPr>
        <w:t>–</w:t>
      </w:r>
      <w:r w:rsidRPr="003C23D3">
        <w:rPr>
          <w:rFonts w:ascii="Times New Roman" w:hAnsi="Times New Roman" w:cs="Times New Roman"/>
          <w:sz w:val="28"/>
          <w:szCs w:val="28"/>
        </w:rPr>
        <w:t xml:space="preserve"> Экспертный совет), созда</w:t>
      </w:r>
      <w:r w:rsidR="00A76EEA" w:rsidRPr="003C23D3">
        <w:rPr>
          <w:rFonts w:ascii="Times New Roman" w:hAnsi="Times New Roman" w:cs="Times New Roman"/>
          <w:sz w:val="28"/>
          <w:szCs w:val="28"/>
        </w:rPr>
        <w:t>ваемого и действующего</w:t>
      </w:r>
      <w:r w:rsidR="00E06220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1604F5" w:rsidRPr="003C23D3">
        <w:rPr>
          <w:rFonts w:ascii="Times New Roman" w:hAnsi="Times New Roman" w:cs="Times New Roman"/>
          <w:sz w:val="28"/>
          <w:szCs w:val="28"/>
        </w:rPr>
        <w:t>в</w:t>
      </w:r>
      <w:r w:rsidR="001604F5" w:rsidRPr="003C23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76EEA" w:rsidRPr="003C23D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3C23D3">
        <w:rPr>
          <w:rFonts w:ascii="Times New Roman" w:hAnsi="Times New Roman" w:cs="Times New Roman"/>
          <w:sz w:val="28"/>
          <w:szCs w:val="28"/>
        </w:rPr>
        <w:t>Положением о Премии Союзного государства в области науки и техники, утвержденным постановлением Совета Министров Союзного государства от 13 декабря 2018 г. № 31.</w:t>
      </w:r>
    </w:p>
    <w:bookmarkEnd w:id="6"/>
    <w:p w14:paraId="10A0A1F0" w14:textId="12BDC417" w:rsidR="002B3478" w:rsidRPr="003C23D3" w:rsidRDefault="002B3478" w:rsidP="009013BC">
      <w:pPr>
        <w:numPr>
          <w:ilvl w:val="0"/>
          <w:numId w:val="4"/>
        </w:numPr>
        <w:tabs>
          <w:tab w:val="left" w:pos="993"/>
        </w:tabs>
        <w:spacing w:line="281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Возраст лица, выдвигаемого на соискание Премии, не должен превышать 35</w:t>
      </w:r>
      <w:r w:rsidR="00C701B4" w:rsidRPr="003C23D3">
        <w:rPr>
          <w:rFonts w:ascii="Times New Roman" w:hAnsi="Times New Roman" w:cs="Times New Roman"/>
          <w:sz w:val="28"/>
          <w:szCs w:val="28"/>
        </w:rPr>
        <w:t> </w:t>
      </w:r>
      <w:r w:rsidRPr="003C23D3">
        <w:rPr>
          <w:rFonts w:ascii="Times New Roman" w:hAnsi="Times New Roman" w:cs="Times New Roman"/>
          <w:sz w:val="28"/>
          <w:szCs w:val="28"/>
        </w:rPr>
        <w:t>лет на дату его выдвижения, определяемую в соответствии</w:t>
      </w:r>
      <w:r w:rsidR="00E06220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1604F5" w:rsidRPr="003C23D3">
        <w:rPr>
          <w:rFonts w:ascii="Times New Roman" w:hAnsi="Times New Roman" w:cs="Times New Roman"/>
          <w:sz w:val="28"/>
          <w:szCs w:val="28"/>
        </w:rPr>
        <w:t>с</w:t>
      </w:r>
      <w:r w:rsidR="001604F5" w:rsidRPr="003C23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C23D3">
        <w:rPr>
          <w:rFonts w:ascii="Times New Roman" w:hAnsi="Times New Roman" w:cs="Times New Roman"/>
          <w:sz w:val="28"/>
          <w:szCs w:val="28"/>
        </w:rPr>
        <w:t>пунктом</w:t>
      </w:r>
      <w:r w:rsidR="001604F5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414A50" w:rsidRPr="003C23D3">
        <w:rPr>
          <w:rFonts w:ascii="Times New Roman" w:hAnsi="Times New Roman" w:cs="Times New Roman"/>
          <w:sz w:val="28"/>
          <w:szCs w:val="28"/>
        </w:rPr>
        <w:t>17</w:t>
      </w:r>
      <w:r w:rsidRPr="003C23D3">
        <w:rPr>
          <w:rFonts w:ascii="Times New Roman" w:hAnsi="Times New Roman" w:cs="Times New Roman"/>
          <w:sz w:val="28"/>
          <w:szCs w:val="28"/>
        </w:rPr>
        <w:t xml:space="preserve"> настоящего Положения. Выдвижение производится не ранее определяемой в соответствии с пунктом</w:t>
      </w:r>
      <w:r w:rsidR="00D80399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D4022B" w:rsidRPr="003C23D3">
        <w:rPr>
          <w:rFonts w:ascii="Times New Roman" w:hAnsi="Times New Roman" w:cs="Times New Roman"/>
          <w:sz w:val="28"/>
          <w:szCs w:val="28"/>
        </w:rPr>
        <w:t>20</w:t>
      </w:r>
      <w:r w:rsidRPr="003C23D3">
        <w:rPr>
          <w:rFonts w:ascii="Times New Roman" w:hAnsi="Times New Roman" w:cs="Times New Roman"/>
          <w:sz w:val="28"/>
          <w:szCs w:val="28"/>
        </w:rPr>
        <w:t xml:space="preserve"> настоящего Положения даты опубликования </w:t>
      </w:r>
      <w:r w:rsidR="00342345" w:rsidRPr="003C23D3">
        <w:rPr>
          <w:rFonts w:ascii="Times New Roman" w:eastAsia="Times New Roman" w:hAnsi="Times New Roman" w:cs="Times New Roman"/>
          <w:sz w:val="28"/>
          <w:szCs w:val="28"/>
        </w:rPr>
        <w:t>в средствах массовой информации</w:t>
      </w:r>
      <w:r w:rsidR="00342345" w:rsidRPr="003C23D3" w:rsidDel="00342345">
        <w:rPr>
          <w:rFonts w:ascii="Times New Roman" w:hAnsi="Times New Roman" w:cs="Times New Roman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sz w:val="28"/>
          <w:szCs w:val="28"/>
        </w:rPr>
        <w:t>объявления о начале приема представлений на соискание Премии на конкурсный год.</w:t>
      </w:r>
    </w:p>
    <w:p w14:paraId="7D712E07" w14:textId="6CE87D59" w:rsidR="00841EA5" w:rsidRPr="003C23D3" w:rsidRDefault="00841EA5" w:rsidP="009013BC">
      <w:pPr>
        <w:numPr>
          <w:ilvl w:val="0"/>
          <w:numId w:val="4"/>
        </w:numPr>
        <w:tabs>
          <w:tab w:val="left" w:pos="993"/>
        </w:tabs>
        <w:spacing w:line="281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7" w:name="sub_1006"/>
      <w:bookmarkEnd w:id="5"/>
      <w:r w:rsidRPr="003C23D3">
        <w:rPr>
          <w:rFonts w:ascii="Times New Roman" w:hAnsi="Times New Roman" w:cs="Times New Roman"/>
          <w:sz w:val="28"/>
          <w:szCs w:val="28"/>
        </w:rPr>
        <w:t xml:space="preserve">Одновременно (в конкурсном году) присуждается </w:t>
      </w:r>
      <w:r w:rsidR="004F2052" w:rsidRPr="003C23D3">
        <w:rPr>
          <w:rFonts w:ascii="Times New Roman" w:hAnsi="Times New Roman" w:cs="Times New Roman"/>
          <w:sz w:val="28"/>
          <w:szCs w:val="28"/>
        </w:rPr>
        <w:t>3</w:t>
      </w:r>
      <w:r w:rsidR="00577002" w:rsidRPr="003C23D3">
        <w:rPr>
          <w:rFonts w:ascii="Times New Roman" w:hAnsi="Times New Roman" w:cs="Times New Roman"/>
          <w:sz w:val="28"/>
          <w:szCs w:val="28"/>
        </w:rPr>
        <w:t xml:space="preserve"> (</w:t>
      </w:r>
      <w:r w:rsidR="004F2052" w:rsidRPr="003C23D3">
        <w:rPr>
          <w:rFonts w:ascii="Times New Roman" w:hAnsi="Times New Roman" w:cs="Times New Roman"/>
          <w:sz w:val="28"/>
          <w:szCs w:val="28"/>
        </w:rPr>
        <w:t>три</w:t>
      </w:r>
      <w:r w:rsidR="00577002" w:rsidRPr="003C23D3">
        <w:rPr>
          <w:rFonts w:ascii="Times New Roman" w:hAnsi="Times New Roman" w:cs="Times New Roman"/>
          <w:sz w:val="28"/>
          <w:szCs w:val="28"/>
        </w:rPr>
        <w:t>) П</w:t>
      </w:r>
      <w:r w:rsidRPr="003C23D3">
        <w:rPr>
          <w:rFonts w:ascii="Times New Roman" w:hAnsi="Times New Roman" w:cs="Times New Roman"/>
          <w:sz w:val="28"/>
          <w:szCs w:val="28"/>
        </w:rPr>
        <w:t>реми</w:t>
      </w:r>
      <w:r w:rsidR="00363944" w:rsidRPr="003C23D3">
        <w:rPr>
          <w:rFonts w:ascii="Times New Roman" w:hAnsi="Times New Roman" w:cs="Times New Roman"/>
          <w:sz w:val="28"/>
          <w:szCs w:val="28"/>
        </w:rPr>
        <w:t>и</w:t>
      </w:r>
      <w:r w:rsidR="004F2052" w:rsidRPr="003C23D3">
        <w:rPr>
          <w:rFonts w:ascii="Times New Roman" w:hAnsi="Times New Roman" w:cs="Times New Roman"/>
          <w:sz w:val="28"/>
          <w:szCs w:val="28"/>
        </w:rPr>
        <w:t>.</w:t>
      </w:r>
    </w:p>
    <w:p w14:paraId="66D17E9F" w14:textId="189069E6" w:rsidR="0079594F" w:rsidRPr="003C23D3" w:rsidRDefault="0079594F" w:rsidP="009013BC">
      <w:pPr>
        <w:spacing w:line="281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В случае, если среди соискателей Премии не окажется достойных е</w:t>
      </w:r>
      <w:r w:rsidR="004444F1">
        <w:rPr>
          <w:rFonts w:ascii="Times New Roman" w:hAnsi="Times New Roman" w:cs="Times New Roman"/>
          <w:sz w:val="28"/>
          <w:szCs w:val="28"/>
        </w:rPr>
        <w:t>е</w:t>
      </w:r>
      <w:r w:rsidRPr="003C23D3">
        <w:rPr>
          <w:rFonts w:ascii="Times New Roman" w:hAnsi="Times New Roman" w:cs="Times New Roman"/>
          <w:sz w:val="28"/>
          <w:szCs w:val="28"/>
        </w:rPr>
        <w:t xml:space="preserve"> присуждения либо число достойных е</w:t>
      </w:r>
      <w:r w:rsidR="004444F1">
        <w:rPr>
          <w:rFonts w:ascii="Times New Roman" w:hAnsi="Times New Roman" w:cs="Times New Roman"/>
          <w:sz w:val="28"/>
          <w:szCs w:val="28"/>
        </w:rPr>
        <w:t>е</w:t>
      </w:r>
      <w:r w:rsidRPr="003C23D3">
        <w:rPr>
          <w:rFonts w:ascii="Times New Roman" w:hAnsi="Times New Roman" w:cs="Times New Roman"/>
          <w:sz w:val="28"/>
          <w:szCs w:val="28"/>
        </w:rPr>
        <w:t xml:space="preserve"> присуждения соискателей будет меньше количества присуждаемых Премий в конкурсном году, указанная Премия соответственно в конкурсном году не присуждается или присуждается в меньшем количестве.</w:t>
      </w:r>
    </w:p>
    <w:p w14:paraId="79FFCB6F" w14:textId="3AC4A5B5" w:rsidR="00841EA5" w:rsidRPr="003C23D3" w:rsidRDefault="00841EA5" w:rsidP="009013BC">
      <w:pPr>
        <w:numPr>
          <w:ilvl w:val="0"/>
          <w:numId w:val="4"/>
        </w:numPr>
        <w:tabs>
          <w:tab w:val="left" w:pos="993"/>
        </w:tabs>
        <w:spacing w:line="281" w:lineRule="auto"/>
        <w:ind w:left="0" w:firstLine="709"/>
        <w:rPr>
          <w:rFonts w:ascii="Times New Roman" w:hAnsi="Times New Roman" w:cs="Times New Roman"/>
          <w:spacing w:val="-4"/>
          <w:sz w:val="28"/>
          <w:szCs w:val="28"/>
        </w:rPr>
      </w:pPr>
      <w:bookmarkStart w:id="8" w:name="sub_1007"/>
      <w:bookmarkEnd w:id="7"/>
      <w:r w:rsidRPr="003C23D3">
        <w:rPr>
          <w:rFonts w:ascii="Times New Roman" w:hAnsi="Times New Roman" w:cs="Times New Roman"/>
          <w:spacing w:val="-4"/>
          <w:sz w:val="28"/>
          <w:szCs w:val="28"/>
        </w:rPr>
        <w:t>Премия состоит из денежного вознаграждения, диплома, поч</w:t>
      </w:r>
      <w:r w:rsidR="004444F1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тного знака лауреата Премии, удостоверения к нему и фрачного знака лауреата Премии (описание и форма вручаемых документов и знаков определены в </w:t>
      </w:r>
      <w:r w:rsidR="00C701B4" w:rsidRPr="003C23D3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риложениях </w:t>
      </w:r>
      <w:r w:rsidR="00D4022B" w:rsidRPr="003C23D3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C701B4" w:rsidRPr="003C23D3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604F5" w:rsidRPr="003C23D3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C701B4" w:rsidRPr="003C23D3">
        <w:rPr>
          <w:rFonts w:ascii="Times New Roman" w:hAnsi="Times New Roman" w:cs="Times New Roman"/>
          <w:spacing w:val="-4"/>
          <w:sz w:val="28"/>
          <w:szCs w:val="28"/>
        </w:rPr>
        <w:t> 3</w:t>
      </w:r>
      <w:r w:rsidR="001604F5" w:rsidRPr="003C23D3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="00C701B4" w:rsidRPr="003C23D3">
        <w:rPr>
          <w:rFonts w:ascii="Times New Roman" w:hAnsi="Times New Roman" w:cs="Times New Roman"/>
          <w:sz w:val="28"/>
          <w:szCs w:val="28"/>
        </w:rPr>
        <w:t>к настоящему Положению</w:t>
      </w:r>
      <w:r w:rsidR="00D4022B" w:rsidRPr="003C23D3">
        <w:rPr>
          <w:rFonts w:ascii="Times New Roman" w:hAnsi="Times New Roman" w:cs="Times New Roman"/>
          <w:spacing w:val="-4"/>
          <w:sz w:val="28"/>
          <w:szCs w:val="28"/>
        </w:rPr>
        <w:t>).</w:t>
      </w:r>
    </w:p>
    <w:bookmarkEnd w:id="8"/>
    <w:p w14:paraId="71D75319" w14:textId="44B74ADB" w:rsidR="00D4172D" w:rsidRPr="003C23D3" w:rsidRDefault="00D4172D" w:rsidP="009013BC">
      <w:pPr>
        <w:spacing w:line="281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Лицам, удостоенным Премии, присваивается поч</w:t>
      </w:r>
      <w:r w:rsidR="004444F1">
        <w:rPr>
          <w:rFonts w:ascii="Times New Roman" w:hAnsi="Times New Roman" w:cs="Times New Roman"/>
          <w:sz w:val="28"/>
          <w:szCs w:val="28"/>
        </w:rPr>
        <w:t>е</w:t>
      </w:r>
      <w:r w:rsidRPr="003C23D3">
        <w:rPr>
          <w:rFonts w:ascii="Times New Roman" w:hAnsi="Times New Roman" w:cs="Times New Roman"/>
          <w:sz w:val="28"/>
          <w:szCs w:val="28"/>
        </w:rPr>
        <w:t xml:space="preserve">тное звание </w:t>
      </w:r>
      <w:r w:rsidR="001D5596" w:rsidRPr="003C23D3">
        <w:rPr>
          <w:rFonts w:ascii="Times New Roman" w:hAnsi="Times New Roman" w:cs="Times New Roman"/>
          <w:sz w:val="28"/>
          <w:szCs w:val="28"/>
        </w:rPr>
        <w:t>«</w:t>
      </w:r>
      <w:r w:rsidRPr="003C23D3">
        <w:rPr>
          <w:rFonts w:ascii="Times New Roman" w:hAnsi="Times New Roman" w:cs="Times New Roman"/>
          <w:sz w:val="28"/>
          <w:szCs w:val="28"/>
        </w:rPr>
        <w:t>Лауреат Премии Союзного государства молодым ученым</w:t>
      </w:r>
      <w:r w:rsidR="001D5596" w:rsidRPr="003C23D3">
        <w:rPr>
          <w:rFonts w:ascii="Times New Roman" w:hAnsi="Times New Roman" w:cs="Times New Roman"/>
          <w:sz w:val="28"/>
          <w:szCs w:val="28"/>
        </w:rPr>
        <w:t>»</w:t>
      </w:r>
      <w:r w:rsidR="00A76EEA" w:rsidRPr="003C23D3">
        <w:rPr>
          <w:rFonts w:ascii="Times New Roman" w:hAnsi="Times New Roman" w:cs="Times New Roman"/>
          <w:sz w:val="28"/>
          <w:szCs w:val="28"/>
        </w:rPr>
        <w:t>.</w:t>
      </w:r>
    </w:p>
    <w:p w14:paraId="6C9BE29C" w14:textId="0D362D27" w:rsidR="00A87914" w:rsidRPr="003C23D3" w:rsidRDefault="003C6EBC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81" w:lineRule="auto"/>
        <w:ind w:left="0" w:firstLine="709"/>
        <w:rPr>
          <w:rFonts w:ascii="Times New Roman" w:hAnsi="Times New Roman" w:cs="Times New Roman"/>
          <w:spacing w:val="-4"/>
          <w:sz w:val="28"/>
          <w:szCs w:val="28"/>
        </w:rPr>
      </w:pPr>
      <w:r w:rsidRPr="003C23D3">
        <w:rPr>
          <w:rFonts w:ascii="Times New Roman" w:hAnsi="Times New Roman" w:cs="Times New Roman"/>
          <w:spacing w:val="-4"/>
          <w:sz w:val="28"/>
          <w:szCs w:val="28"/>
        </w:rPr>
        <w:t>Премия присуждается молодому ученому или коллективу молодых ученых численностью не более 6 человек. В состав коллектива молодых ученых могут входить как граждане Российской Федерации, так и граждане Республики Беларусь, проводящие научные исследования по сходной тематике или приоритетному направлению, определенному Стратегией научно-технологического развития Союзного государства на период до 2035 года</w:t>
      </w:r>
      <w:r w:rsidR="00025666"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A87914"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В случае присуждения Премии коллективу денежное вознаграждение делится поровну между ее лауреатами, а </w:t>
      </w:r>
      <w:bookmarkStart w:id="9" w:name="_Hlk159931932"/>
      <w:r w:rsidR="00A87914" w:rsidRPr="003C23D3">
        <w:rPr>
          <w:rFonts w:ascii="Times New Roman" w:hAnsi="Times New Roman" w:cs="Times New Roman"/>
          <w:spacing w:val="-4"/>
          <w:sz w:val="28"/>
          <w:szCs w:val="28"/>
        </w:rPr>
        <w:t>диплом, почетный знак, удостоверение к нему и фрачный знак</w:t>
      </w:r>
      <w:bookmarkEnd w:id="9"/>
      <w:r w:rsidR="00A87914"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 вручаются каждому из лауреатов. </w:t>
      </w:r>
      <w:r w:rsidR="001A4511" w:rsidRPr="003C23D3">
        <w:rPr>
          <w:rFonts w:ascii="Times New Roman" w:hAnsi="Times New Roman" w:cs="Times New Roman"/>
          <w:spacing w:val="-4"/>
          <w:sz w:val="28"/>
          <w:szCs w:val="28"/>
        </w:rPr>
        <w:t>Премия не присуждается ее лауреатам повторно.</w:t>
      </w:r>
    </w:p>
    <w:p w14:paraId="335176AE" w14:textId="4E3BD68B" w:rsidR="00841EA5" w:rsidRPr="003C23D3" w:rsidRDefault="00841EA5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81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В случае смерти </w:t>
      </w:r>
      <w:r w:rsidR="00342345" w:rsidRPr="003C23D3">
        <w:rPr>
          <w:rFonts w:ascii="Times New Roman" w:eastAsia="Times New Roman" w:hAnsi="Times New Roman" w:cs="Times New Roman"/>
          <w:sz w:val="28"/>
          <w:szCs w:val="28"/>
        </w:rPr>
        <w:t>кандидата на соискание Премии</w:t>
      </w:r>
      <w:r w:rsidR="00342345" w:rsidRPr="003C23D3" w:rsidDel="00342345">
        <w:rPr>
          <w:rFonts w:ascii="Times New Roman" w:hAnsi="Times New Roman" w:cs="Times New Roman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sz w:val="28"/>
          <w:szCs w:val="28"/>
        </w:rPr>
        <w:t>после его выдвижения на соискание Премии допускается присуждение Премии посмертно. Диплом, почетный знак, удостоверение к нему и фрачный знак награжденного посмертно или умершего лауреата передаются его семье как память.</w:t>
      </w:r>
    </w:p>
    <w:p w14:paraId="5742BC5D" w14:textId="77777777" w:rsidR="00841EA5" w:rsidRPr="003C23D3" w:rsidRDefault="00841EA5" w:rsidP="009013BC">
      <w:pPr>
        <w:spacing w:line="281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Денежное вознаграждение передается по наследству в порядке, установленном национальным законодательством государства-участника, </w:t>
      </w:r>
      <w:r w:rsidRPr="003C23D3">
        <w:rPr>
          <w:rFonts w:ascii="Times New Roman" w:hAnsi="Times New Roman" w:cs="Times New Roman"/>
          <w:sz w:val="28"/>
          <w:szCs w:val="28"/>
        </w:rPr>
        <w:lastRenderedPageBreak/>
        <w:t>гражданином которого являлся лауреат.</w:t>
      </w:r>
    </w:p>
    <w:p w14:paraId="7037DE30" w14:textId="77777777" w:rsidR="00701997" w:rsidRPr="003C23D3" w:rsidRDefault="00701997" w:rsidP="009013BC">
      <w:pPr>
        <w:spacing w:line="281" w:lineRule="auto"/>
        <w:rPr>
          <w:rFonts w:ascii="Times New Roman" w:hAnsi="Times New Roman" w:cs="Times New Roman"/>
          <w:sz w:val="28"/>
          <w:szCs w:val="28"/>
        </w:rPr>
      </w:pPr>
    </w:p>
    <w:p w14:paraId="36411CBE" w14:textId="15A5712B" w:rsidR="00C629C4" w:rsidRPr="003C23D3" w:rsidRDefault="00841EA5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81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0" w:name="sub_1009"/>
      <w:r w:rsidRPr="003C23D3">
        <w:rPr>
          <w:rFonts w:ascii="Times New Roman" w:hAnsi="Times New Roman" w:cs="Times New Roman"/>
          <w:sz w:val="28"/>
          <w:szCs w:val="28"/>
        </w:rPr>
        <w:t xml:space="preserve">В случае утраты почетного знака лауреата Премии и (или) фрачного знака лауреата Премии </w:t>
      </w:r>
      <w:r w:rsidR="001A4511" w:rsidRPr="003C23D3">
        <w:rPr>
          <w:rFonts w:ascii="Times New Roman" w:hAnsi="Times New Roman" w:cs="Times New Roman"/>
          <w:sz w:val="28"/>
          <w:szCs w:val="28"/>
        </w:rPr>
        <w:t>в результате стихийного бедствия либо при других обстоятельствах, когда не было возможности предотвратить утрату этих знаков</w:t>
      </w:r>
      <w:r w:rsidR="00712622" w:rsidRPr="003C23D3">
        <w:rPr>
          <w:rFonts w:ascii="Times New Roman" w:hAnsi="Times New Roman" w:cs="Times New Roman"/>
          <w:sz w:val="28"/>
          <w:szCs w:val="28"/>
        </w:rPr>
        <w:t>,</w:t>
      </w:r>
      <w:r w:rsidR="001A4511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sz w:val="28"/>
          <w:szCs w:val="28"/>
        </w:rPr>
        <w:t>их дубликаты могут быть выданы Постоянным Комитетом Союзного государства за счет средств лауреата.</w:t>
      </w:r>
    </w:p>
    <w:bookmarkEnd w:id="10"/>
    <w:p w14:paraId="7AF88082" w14:textId="00D03F98" w:rsidR="00841EA5" w:rsidRPr="003C23D3" w:rsidRDefault="00841EA5" w:rsidP="009013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Ходатайство о выдаче дубликата почетного знака лауреата Премии возбуждается по заявлению лауреата на имя руководителя Государственного комитета по науке и технологиям Республики Беларусь или Министерства науки и высшего образования Российской Федерации в зависимости от того,</w:t>
      </w:r>
      <w:r w:rsidR="00E21E12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342345" w:rsidRPr="003C23D3">
        <w:rPr>
          <w:rFonts w:ascii="Times New Roman" w:eastAsia="Times New Roman" w:hAnsi="Times New Roman" w:cs="Times New Roman"/>
          <w:sz w:val="28"/>
          <w:szCs w:val="28"/>
        </w:rPr>
        <w:t>гражданином какого государства-участника является лауреат</w:t>
      </w:r>
      <w:r w:rsidRPr="003C23D3">
        <w:rPr>
          <w:rFonts w:ascii="Times New Roman" w:hAnsi="Times New Roman" w:cs="Times New Roman"/>
          <w:sz w:val="28"/>
          <w:szCs w:val="28"/>
        </w:rPr>
        <w:t>. Указанное ходатайство с приложенным к нему заявлением лауреата Премии, копией удостоверения к почетному знаку лауреата Премии</w:t>
      </w:r>
      <w:r w:rsidR="001A4511" w:rsidRPr="003C23D3">
        <w:rPr>
          <w:rFonts w:ascii="Times New Roman" w:hAnsi="Times New Roman" w:cs="Times New Roman"/>
          <w:sz w:val="28"/>
          <w:szCs w:val="28"/>
        </w:rPr>
        <w:t>, справкой об обстоятельствах утраты</w:t>
      </w:r>
      <w:r w:rsidRPr="003C23D3">
        <w:rPr>
          <w:rFonts w:ascii="Times New Roman" w:hAnsi="Times New Roman" w:cs="Times New Roman"/>
          <w:sz w:val="28"/>
          <w:szCs w:val="28"/>
        </w:rPr>
        <w:t xml:space="preserve"> направляются в Постоянный Комитет Союзного государства.</w:t>
      </w:r>
    </w:p>
    <w:p w14:paraId="2A66F31D" w14:textId="2785EACF" w:rsidR="00841EA5" w:rsidRPr="003C23D3" w:rsidRDefault="00841EA5" w:rsidP="009013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В случае утраты диплома лауреата Премии и удостоверения к почетному знаку лауреата Премии дубликаты этих документов выдаются лауреату Премии</w:t>
      </w:r>
      <w:r w:rsidR="00E06220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1604F5" w:rsidRPr="003C23D3">
        <w:rPr>
          <w:rFonts w:ascii="Times New Roman" w:hAnsi="Times New Roman" w:cs="Times New Roman"/>
          <w:sz w:val="28"/>
          <w:szCs w:val="28"/>
        </w:rPr>
        <w:t>в </w:t>
      </w:r>
      <w:r w:rsidRPr="003C23D3">
        <w:rPr>
          <w:rFonts w:ascii="Times New Roman" w:hAnsi="Times New Roman" w:cs="Times New Roman"/>
          <w:sz w:val="28"/>
          <w:szCs w:val="28"/>
        </w:rPr>
        <w:t>указанном в настоящем пункте порядке.</w:t>
      </w:r>
    </w:p>
    <w:p w14:paraId="4A896AFD" w14:textId="012EAC9D" w:rsidR="00841EA5" w:rsidRPr="003C23D3" w:rsidRDefault="00841EA5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1" w:name="sub_1010"/>
      <w:r w:rsidRPr="003C23D3">
        <w:rPr>
          <w:rFonts w:ascii="Times New Roman" w:hAnsi="Times New Roman" w:cs="Times New Roman"/>
          <w:sz w:val="28"/>
          <w:szCs w:val="28"/>
        </w:rPr>
        <w:t>Запрещается незаконное приобретение или сбыт поч</w:t>
      </w:r>
      <w:r w:rsidR="004444F1">
        <w:rPr>
          <w:rFonts w:ascii="Times New Roman" w:hAnsi="Times New Roman" w:cs="Times New Roman"/>
          <w:sz w:val="28"/>
          <w:szCs w:val="28"/>
        </w:rPr>
        <w:t>е</w:t>
      </w:r>
      <w:r w:rsidRPr="003C23D3">
        <w:rPr>
          <w:rFonts w:ascii="Times New Roman" w:hAnsi="Times New Roman" w:cs="Times New Roman"/>
          <w:sz w:val="28"/>
          <w:szCs w:val="28"/>
        </w:rPr>
        <w:t xml:space="preserve">тного знака лауреата Премии и фрачного знака лауреата Премии, учреждение и производство знаков, имеющих аналогичные, схожие названия или внешнее сходство </w:t>
      </w:r>
      <w:r w:rsidR="001604F5" w:rsidRPr="003C23D3">
        <w:rPr>
          <w:rFonts w:ascii="Times New Roman" w:hAnsi="Times New Roman" w:cs="Times New Roman"/>
          <w:sz w:val="28"/>
          <w:szCs w:val="28"/>
        </w:rPr>
        <w:t>с почетным знаком лауреата</w:t>
      </w:r>
      <w:r w:rsidRPr="003C23D3">
        <w:rPr>
          <w:rFonts w:ascii="Times New Roman" w:hAnsi="Times New Roman" w:cs="Times New Roman"/>
          <w:sz w:val="28"/>
          <w:szCs w:val="28"/>
        </w:rPr>
        <w:t xml:space="preserve"> Премии и фрачным знаком лауреата Премии, а также ношение поч</w:t>
      </w:r>
      <w:r w:rsidR="004444F1">
        <w:rPr>
          <w:rFonts w:ascii="Times New Roman" w:hAnsi="Times New Roman" w:cs="Times New Roman"/>
          <w:sz w:val="28"/>
          <w:szCs w:val="28"/>
        </w:rPr>
        <w:t>е</w:t>
      </w:r>
      <w:r w:rsidRPr="003C23D3">
        <w:rPr>
          <w:rFonts w:ascii="Times New Roman" w:hAnsi="Times New Roman" w:cs="Times New Roman"/>
          <w:sz w:val="28"/>
          <w:szCs w:val="28"/>
        </w:rPr>
        <w:t>тного знака лауреата Премии и фрачного знака лауреата Премии лицами, не являющимися лауреатами.</w:t>
      </w:r>
    </w:p>
    <w:bookmarkEnd w:id="11"/>
    <w:p w14:paraId="14DA4261" w14:textId="77777777" w:rsidR="00841EA5" w:rsidRPr="003C23D3" w:rsidRDefault="00841EA5" w:rsidP="009013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Указанные действия влекут за собой ответственность, установленную национальным законодательством государств-участников.</w:t>
      </w:r>
    </w:p>
    <w:p w14:paraId="14314E3F" w14:textId="72837A89" w:rsidR="00841EA5" w:rsidRPr="003C23D3" w:rsidRDefault="00841EA5" w:rsidP="00C2535F">
      <w:pPr>
        <w:pStyle w:val="1"/>
        <w:numPr>
          <w:ilvl w:val="0"/>
          <w:numId w:val="3"/>
        </w:numPr>
        <w:spacing w:before="240" w:after="240" w:line="276" w:lineRule="auto"/>
        <w:ind w:left="709" w:right="709" w:firstLine="0"/>
        <w:rPr>
          <w:rFonts w:ascii="Times New Roman" w:hAnsi="Times New Roman" w:cs="Times New Roman"/>
          <w:caps/>
          <w:color w:val="auto"/>
          <w:sz w:val="28"/>
          <w:szCs w:val="28"/>
        </w:rPr>
      </w:pPr>
      <w:bookmarkStart w:id="12" w:name="sub_200"/>
      <w:r w:rsidRPr="003C23D3">
        <w:rPr>
          <w:rFonts w:ascii="Times New Roman" w:hAnsi="Times New Roman" w:cs="Times New Roman"/>
          <w:caps/>
          <w:color w:val="auto"/>
          <w:sz w:val="28"/>
          <w:szCs w:val="28"/>
        </w:rPr>
        <w:t>Порядок выдвижения кандидатур</w:t>
      </w:r>
      <w:r w:rsidR="00C701B4" w:rsidRPr="003C23D3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 </w:t>
      </w:r>
      <w:r w:rsidR="009D06C0" w:rsidRPr="003C23D3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молодых ученых (коллективов молодых ученых) </w:t>
      </w:r>
      <w:r w:rsidRPr="003C23D3">
        <w:rPr>
          <w:rFonts w:ascii="Times New Roman" w:hAnsi="Times New Roman" w:cs="Times New Roman"/>
          <w:caps/>
          <w:color w:val="auto"/>
          <w:sz w:val="28"/>
          <w:szCs w:val="28"/>
        </w:rPr>
        <w:t xml:space="preserve">на соискание </w:t>
      </w:r>
      <w:r w:rsidR="003C6419" w:rsidRPr="003C23D3">
        <w:rPr>
          <w:rFonts w:ascii="Times New Roman" w:hAnsi="Times New Roman" w:cs="Times New Roman"/>
          <w:caps/>
          <w:color w:val="auto"/>
          <w:sz w:val="28"/>
          <w:szCs w:val="28"/>
        </w:rPr>
        <w:t>п</w:t>
      </w:r>
      <w:r w:rsidRPr="003C23D3">
        <w:rPr>
          <w:rFonts w:ascii="Times New Roman" w:hAnsi="Times New Roman" w:cs="Times New Roman"/>
          <w:caps/>
          <w:color w:val="auto"/>
          <w:sz w:val="28"/>
          <w:szCs w:val="28"/>
        </w:rPr>
        <w:t>ремии</w:t>
      </w:r>
    </w:p>
    <w:p w14:paraId="4293738B" w14:textId="3BEA6250" w:rsidR="00EC035C" w:rsidRPr="003C23D3" w:rsidRDefault="00841EA5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3" w:name="sub_1012"/>
      <w:bookmarkEnd w:id="12"/>
      <w:r w:rsidRPr="003C23D3">
        <w:rPr>
          <w:rFonts w:ascii="Times New Roman" w:hAnsi="Times New Roman" w:cs="Times New Roman"/>
          <w:sz w:val="28"/>
          <w:szCs w:val="28"/>
        </w:rPr>
        <w:t xml:space="preserve">Выдвижение кандидатур </w:t>
      </w:r>
      <w:r w:rsidR="008C7C40" w:rsidRPr="003C23D3">
        <w:rPr>
          <w:rFonts w:ascii="Times New Roman" w:hAnsi="Times New Roman" w:cs="Times New Roman"/>
          <w:sz w:val="28"/>
          <w:szCs w:val="28"/>
        </w:rPr>
        <w:t xml:space="preserve">молодых ученых </w:t>
      </w:r>
      <w:r w:rsidRPr="003C23D3">
        <w:rPr>
          <w:rFonts w:ascii="Times New Roman" w:hAnsi="Times New Roman" w:cs="Times New Roman"/>
          <w:sz w:val="28"/>
          <w:szCs w:val="28"/>
        </w:rPr>
        <w:t>(коллективов</w:t>
      </w:r>
      <w:r w:rsidR="008C7C40" w:rsidRPr="003C23D3">
        <w:rPr>
          <w:rFonts w:ascii="Times New Roman" w:hAnsi="Times New Roman" w:cs="Times New Roman"/>
          <w:sz w:val="28"/>
          <w:szCs w:val="28"/>
        </w:rPr>
        <w:t xml:space="preserve"> молодых ученых</w:t>
      </w:r>
      <w:r w:rsidRPr="003C23D3">
        <w:rPr>
          <w:rFonts w:ascii="Times New Roman" w:hAnsi="Times New Roman" w:cs="Times New Roman"/>
          <w:sz w:val="28"/>
          <w:szCs w:val="28"/>
        </w:rPr>
        <w:t xml:space="preserve">) на соискание Премии осуществляется республиканскими органами государственного управления Республики Беларусь, иными организациями, подчиненными Правительству Республики Беларусь, Национальной академией наук Беларуси, </w:t>
      </w:r>
      <w:r w:rsidR="000C521C" w:rsidRPr="003C23D3">
        <w:rPr>
          <w:rFonts w:ascii="Times New Roman" w:hAnsi="Times New Roman" w:cs="Times New Roman"/>
          <w:sz w:val="28"/>
          <w:szCs w:val="28"/>
        </w:rPr>
        <w:t xml:space="preserve">советами молодых ученых и специалистов научных, образовательных и иных организаций Республики Беларусь, </w:t>
      </w:r>
      <w:r w:rsidRPr="003C23D3">
        <w:rPr>
          <w:rFonts w:ascii="Times New Roman" w:hAnsi="Times New Roman" w:cs="Times New Roman"/>
          <w:sz w:val="28"/>
          <w:szCs w:val="28"/>
        </w:rPr>
        <w:t xml:space="preserve">федеральными органами исполнительной власти Российской Федерации, Российской академией наук, органами государственной власти субъектов Российской Федерации, государственными корпорациями, </w:t>
      </w:r>
      <w:r w:rsidR="00690F4D" w:rsidRPr="003C23D3">
        <w:rPr>
          <w:rFonts w:ascii="Times New Roman" w:hAnsi="Times New Roman" w:cs="Times New Roman"/>
          <w:sz w:val="28"/>
          <w:szCs w:val="28"/>
        </w:rPr>
        <w:t xml:space="preserve">образовательными организациями высшего </w:t>
      </w:r>
      <w:r w:rsidR="00690F4D" w:rsidRPr="003C23D3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r w:rsidRPr="003C23D3">
        <w:rPr>
          <w:rFonts w:ascii="Times New Roman" w:hAnsi="Times New Roman" w:cs="Times New Roman"/>
          <w:sz w:val="28"/>
          <w:szCs w:val="28"/>
        </w:rPr>
        <w:t xml:space="preserve">и научными организациями (далее </w:t>
      </w:r>
      <w:r w:rsidR="001E127A" w:rsidRPr="003C23D3">
        <w:rPr>
          <w:rFonts w:ascii="Times New Roman" w:hAnsi="Times New Roman" w:cs="Times New Roman"/>
          <w:sz w:val="28"/>
          <w:szCs w:val="28"/>
        </w:rPr>
        <w:t>–</w:t>
      </w:r>
      <w:r w:rsidRPr="003C23D3">
        <w:rPr>
          <w:rFonts w:ascii="Times New Roman" w:hAnsi="Times New Roman" w:cs="Times New Roman"/>
          <w:sz w:val="28"/>
          <w:szCs w:val="28"/>
        </w:rPr>
        <w:t xml:space="preserve"> ведомства</w:t>
      </w:r>
      <w:r w:rsidR="001E127A" w:rsidRPr="003C23D3">
        <w:rPr>
          <w:rFonts w:ascii="Times New Roman" w:hAnsi="Times New Roman" w:cs="Times New Roman"/>
          <w:sz w:val="28"/>
          <w:szCs w:val="28"/>
        </w:rPr>
        <w:t xml:space="preserve">, </w:t>
      </w:r>
      <w:r w:rsidRPr="003C23D3">
        <w:rPr>
          <w:rFonts w:ascii="Times New Roman" w:hAnsi="Times New Roman" w:cs="Times New Roman"/>
          <w:sz w:val="28"/>
          <w:szCs w:val="28"/>
        </w:rPr>
        <w:t>организации)</w:t>
      </w:r>
      <w:r w:rsidR="001E127A" w:rsidRPr="003C23D3">
        <w:rPr>
          <w:rFonts w:ascii="Times New Roman" w:hAnsi="Times New Roman" w:cs="Times New Roman"/>
          <w:sz w:val="28"/>
          <w:szCs w:val="28"/>
        </w:rPr>
        <w:t xml:space="preserve">, советами молодых ученых и специалистов научных, образовательных и иных организаций, а также советами молодых ученых и специалистов, образованных органами государственной власти субъектов Российской Федерации (далее </w:t>
      </w:r>
      <w:r w:rsidR="00307B73">
        <w:rPr>
          <w:rFonts w:ascii="Times New Roman" w:hAnsi="Times New Roman" w:cs="Times New Roman"/>
          <w:sz w:val="28"/>
          <w:szCs w:val="28"/>
        </w:rPr>
        <w:t>–</w:t>
      </w:r>
      <w:r w:rsidR="001E127A" w:rsidRPr="003C23D3">
        <w:rPr>
          <w:rFonts w:ascii="Times New Roman" w:hAnsi="Times New Roman" w:cs="Times New Roman"/>
          <w:sz w:val="28"/>
          <w:szCs w:val="28"/>
        </w:rPr>
        <w:t xml:space="preserve"> советы молодых ученых и специалистов).</w:t>
      </w:r>
    </w:p>
    <w:p w14:paraId="2DC47F3A" w14:textId="50246C28" w:rsidR="00841EA5" w:rsidRPr="003C23D3" w:rsidRDefault="00841EA5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4" w:name="sub_1013"/>
      <w:bookmarkEnd w:id="13"/>
      <w:r w:rsidRPr="003C23D3">
        <w:rPr>
          <w:rFonts w:ascii="Times New Roman" w:hAnsi="Times New Roman" w:cs="Times New Roman"/>
          <w:sz w:val="28"/>
          <w:szCs w:val="28"/>
        </w:rPr>
        <w:t xml:space="preserve">Ведомства и организации, обладающие правом выдвижения кандидатуры </w:t>
      </w:r>
      <w:r w:rsidR="008C7C40" w:rsidRPr="003C23D3">
        <w:rPr>
          <w:rFonts w:ascii="Times New Roman" w:hAnsi="Times New Roman" w:cs="Times New Roman"/>
          <w:sz w:val="28"/>
          <w:szCs w:val="28"/>
        </w:rPr>
        <w:t xml:space="preserve">молодых ученых </w:t>
      </w:r>
      <w:r w:rsidR="00A87914" w:rsidRPr="003C23D3">
        <w:rPr>
          <w:rFonts w:ascii="Times New Roman" w:hAnsi="Times New Roman" w:cs="Times New Roman"/>
          <w:sz w:val="28"/>
          <w:szCs w:val="28"/>
        </w:rPr>
        <w:t>(коллектива</w:t>
      </w:r>
      <w:r w:rsidR="008C7C40" w:rsidRPr="003C23D3">
        <w:rPr>
          <w:rFonts w:ascii="Times New Roman" w:hAnsi="Times New Roman" w:cs="Times New Roman"/>
          <w:sz w:val="28"/>
          <w:szCs w:val="28"/>
        </w:rPr>
        <w:t xml:space="preserve"> молодых ученых</w:t>
      </w:r>
      <w:r w:rsidR="00A87914" w:rsidRPr="003C23D3">
        <w:rPr>
          <w:rFonts w:ascii="Times New Roman" w:hAnsi="Times New Roman" w:cs="Times New Roman"/>
          <w:sz w:val="28"/>
          <w:szCs w:val="28"/>
        </w:rPr>
        <w:t xml:space="preserve">) </w:t>
      </w:r>
      <w:r w:rsidRPr="003C23D3">
        <w:rPr>
          <w:rFonts w:ascii="Times New Roman" w:hAnsi="Times New Roman" w:cs="Times New Roman"/>
          <w:sz w:val="28"/>
          <w:szCs w:val="28"/>
        </w:rPr>
        <w:t xml:space="preserve">на соискание Премии могут выдвинуть только одну кандидатуру </w:t>
      </w:r>
      <w:r w:rsidR="008C7C40" w:rsidRPr="003C23D3">
        <w:rPr>
          <w:rFonts w:ascii="Times New Roman" w:hAnsi="Times New Roman" w:cs="Times New Roman"/>
          <w:sz w:val="28"/>
          <w:szCs w:val="28"/>
        </w:rPr>
        <w:t xml:space="preserve">молодого ученого </w:t>
      </w:r>
      <w:r w:rsidR="00A87914" w:rsidRPr="003C23D3">
        <w:rPr>
          <w:rFonts w:ascii="Times New Roman" w:hAnsi="Times New Roman" w:cs="Times New Roman"/>
          <w:sz w:val="28"/>
          <w:szCs w:val="28"/>
        </w:rPr>
        <w:t>(коллектив</w:t>
      </w:r>
      <w:r w:rsidR="008C7C40" w:rsidRPr="003C23D3">
        <w:rPr>
          <w:rFonts w:ascii="Times New Roman" w:hAnsi="Times New Roman" w:cs="Times New Roman"/>
          <w:sz w:val="28"/>
          <w:szCs w:val="28"/>
        </w:rPr>
        <w:t xml:space="preserve"> молодых ученых</w:t>
      </w:r>
      <w:r w:rsidR="00A87914" w:rsidRPr="003C23D3">
        <w:rPr>
          <w:rFonts w:ascii="Times New Roman" w:hAnsi="Times New Roman" w:cs="Times New Roman"/>
          <w:sz w:val="28"/>
          <w:szCs w:val="28"/>
        </w:rPr>
        <w:t xml:space="preserve">) </w:t>
      </w:r>
      <w:r w:rsidRPr="003C23D3">
        <w:rPr>
          <w:rFonts w:ascii="Times New Roman" w:hAnsi="Times New Roman" w:cs="Times New Roman"/>
          <w:sz w:val="28"/>
          <w:szCs w:val="28"/>
        </w:rPr>
        <w:t>за одно научное исследование или одну разработку в т</w:t>
      </w:r>
      <w:r w:rsidR="001E127A" w:rsidRPr="003C23D3">
        <w:rPr>
          <w:rFonts w:ascii="Times New Roman" w:hAnsi="Times New Roman" w:cs="Times New Roman"/>
          <w:sz w:val="28"/>
          <w:szCs w:val="28"/>
        </w:rPr>
        <w:t>екущем</w:t>
      </w:r>
      <w:r w:rsidRPr="003C23D3">
        <w:rPr>
          <w:rFonts w:ascii="Times New Roman" w:hAnsi="Times New Roman" w:cs="Times New Roman"/>
          <w:sz w:val="28"/>
          <w:szCs w:val="28"/>
        </w:rPr>
        <w:t xml:space="preserve"> (конкурсном) году.</w:t>
      </w:r>
    </w:p>
    <w:p w14:paraId="6651A4D7" w14:textId="77777777" w:rsidR="00841EA5" w:rsidRPr="003C23D3" w:rsidRDefault="00841EA5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5" w:name="sub_1014"/>
      <w:bookmarkEnd w:id="14"/>
      <w:r w:rsidRPr="003C23D3">
        <w:rPr>
          <w:rFonts w:ascii="Times New Roman" w:hAnsi="Times New Roman" w:cs="Times New Roman"/>
          <w:sz w:val="28"/>
          <w:szCs w:val="28"/>
        </w:rPr>
        <w:t xml:space="preserve">Не допускается выдвижение кандидатур </w:t>
      </w:r>
      <w:r w:rsidR="008C7C40" w:rsidRPr="003C23D3">
        <w:rPr>
          <w:rFonts w:ascii="Times New Roman" w:hAnsi="Times New Roman" w:cs="Times New Roman"/>
          <w:sz w:val="28"/>
          <w:szCs w:val="28"/>
        </w:rPr>
        <w:t xml:space="preserve">молодых ученых (коллектива молодых ученых) </w:t>
      </w:r>
      <w:r w:rsidRPr="003C23D3">
        <w:rPr>
          <w:rFonts w:ascii="Times New Roman" w:hAnsi="Times New Roman" w:cs="Times New Roman"/>
          <w:sz w:val="28"/>
          <w:szCs w:val="28"/>
        </w:rPr>
        <w:t>на соискание Премии:</w:t>
      </w:r>
    </w:p>
    <w:bookmarkEnd w:id="15"/>
    <w:p w14:paraId="652DC4F6" w14:textId="77777777" w:rsidR="00841EA5" w:rsidRPr="003C23D3" w:rsidRDefault="00841EA5" w:rsidP="009013B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в случае</w:t>
      </w:r>
      <w:r w:rsidR="00712622" w:rsidRPr="003C23D3">
        <w:rPr>
          <w:rFonts w:ascii="Times New Roman" w:hAnsi="Times New Roman" w:cs="Times New Roman"/>
          <w:sz w:val="28"/>
          <w:szCs w:val="28"/>
        </w:rPr>
        <w:t>,</w:t>
      </w:r>
      <w:r w:rsidRPr="003C23D3">
        <w:rPr>
          <w:rFonts w:ascii="Times New Roman" w:hAnsi="Times New Roman" w:cs="Times New Roman"/>
          <w:sz w:val="28"/>
          <w:szCs w:val="28"/>
        </w:rPr>
        <w:t xml:space="preserve"> если в процессе выполнения научного исследования или разработки они осуществляли только административные или организационные функции;</w:t>
      </w:r>
    </w:p>
    <w:p w14:paraId="27EA110C" w14:textId="77777777" w:rsidR="00841EA5" w:rsidRPr="003C23D3" w:rsidRDefault="00841EA5" w:rsidP="009013B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в случае</w:t>
      </w:r>
      <w:r w:rsidR="00712622" w:rsidRPr="003C23D3">
        <w:rPr>
          <w:rFonts w:ascii="Times New Roman" w:hAnsi="Times New Roman" w:cs="Times New Roman"/>
          <w:sz w:val="28"/>
          <w:szCs w:val="28"/>
        </w:rPr>
        <w:t>,</w:t>
      </w:r>
      <w:r w:rsidRPr="003C23D3">
        <w:rPr>
          <w:rFonts w:ascii="Times New Roman" w:hAnsi="Times New Roman" w:cs="Times New Roman"/>
          <w:sz w:val="28"/>
          <w:szCs w:val="28"/>
        </w:rPr>
        <w:t xml:space="preserve"> если они выдвинуты за эти же научные исследования или разработки на соискание международной или иной премии государственного значения в области науки, те</w:t>
      </w:r>
      <w:r w:rsidR="00712622" w:rsidRPr="003C23D3">
        <w:rPr>
          <w:rFonts w:ascii="Times New Roman" w:hAnsi="Times New Roman" w:cs="Times New Roman"/>
          <w:sz w:val="28"/>
          <w:szCs w:val="28"/>
        </w:rPr>
        <w:t xml:space="preserve">хники, технологий или инноваций, </w:t>
      </w:r>
      <w:r w:rsidRPr="003C23D3">
        <w:rPr>
          <w:rFonts w:ascii="Times New Roman" w:hAnsi="Times New Roman" w:cs="Times New Roman"/>
          <w:sz w:val="28"/>
          <w:szCs w:val="28"/>
        </w:rPr>
        <w:t>либо удостоены такой премии;</w:t>
      </w:r>
    </w:p>
    <w:p w14:paraId="599CC09D" w14:textId="600C636C" w:rsidR="00841EA5" w:rsidRPr="003C23D3" w:rsidRDefault="00712622" w:rsidP="009013B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граждан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, </w:t>
      </w:r>
      <w:r w:rsidR="00000339" w:rsidRPr="003C23D3">
        <w:rPr>
          <w:rFonts w:ascii="Times New Roman" w:hAnsi="Times New Roman" w:cs="Times New Roman"/>
          <w:sz w:val="28"/>
          <w:szCs w:val="28"/>
        </w:rPr>
        <w:t>подвергающихся уголовному преследованию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 или имеющих судимость.</w:t>
      </w:r>
    </w:p>
    <w:p w14:paraId="6D963D45" w14:textId="77777777" w:rsidR="00841EA5" w:rsidRPr="003C23D3" w:rsidRDefault="00841EA5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6" w:name="sub_1015"/>
      <w:r w:rsidRPr="003C23D3">
        <w:rPr>
          <w:rFonts w:ascii="Times New Roman" w:hAnsi="Times New Roman" w:cs="Times New Roman"/>
          <w:sz w:val="28"/>
          <w:szCs w:val="28"/>
        </w:rPr>
        <w:t>Ведомства</w:t>
      </w:r>
      <w:r w:rsidR="001E127A" w:rsidRPr="003C23D3">
        <w:rPr>
          <w:rFonts w:ascii="Times New Roman" w:hAnsi="Times New Roman" w:cs="Times New Roman"/>
          <w:sz w:val="28"/>
          <w:szCs w:val="28"/>
        </w:rPr>
        <w:t>,</w:t>
      </w:r>
      <w:r w:rsidRPr="003C23D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1E127A" w:rsidRPr="003C23D3">
        <w:rPr>
          <w:rFonts w:ascii="Times New Roman" w:hAnsi="Times New Roman" w:cs="Times New Roman"/>
          <w:sz w:val="28"/>
          <w:szCs w:val="28"/>
        </w:rPr>
        <w:t xml:space="preserve"> и советы молодых ученых и специалистов</w:t>
      </w:r>
      <w:r w:rsidRPr="003C23D3">
        <w:rPr>
          <w:rFonts w:ascii="Times New Roman" w:hAnsi="Times New Roman" w:cs="Times New Roman"/>
          <w:sz w:val="28"/>
          <w:szCs w:val="28"/>
        </w:rPr>
        <w:t xml:space="preserve">, обладающие правом выдвижения кандидатуры </w:t>
      </w:r>
      <w:r w:rsidR="008C7C40" w:rsidRPr="003C23D3">
        <w:rPr>
          <w:rFonts w:ascii="Times New Roman" w:hAnsi="Times New Roman" w:cs="Times New Roman"/>
          <w:sz w:val="28"/>
          <w:szCs w:val="28"/>
        </w:rPr>
        <w:t xml:space="preserve">молодого ученого (коллектива молодых ученых) </w:t>
      </w:r>
      <w:r w:rsidRPr="003C23D3">
        <w:rPr>
          <w:rFonts w:ascii="Times New Roman" w:hAnsi="Times New Roman" w:cs="Times New Roman"/>
          <w:sz w:val="28"/>
          <w:szCs w:val="28"/>
        </w:rPr>
        <w:t xml:space="preserve">на соискание Премии, подготавливают письменное представление, дата подписания которого считается датой выдвижения кандидатуры </w:t>
      </w:r>
      <w:r w:rsidR="008C7C40" w:rsidRPr="003C23D3">
        <w:rPr>
          <w:rFonts w:ascii="Times New Roman" w:hAnsi="Times New Roman" w:cs="Times New Roman"/>
          <w:sz w:val="28"/>
          <w:szCs w:val="28"/>
        </w:rPr>
        <w:t xml:space="preserve">молодого ученого (коллектива молодых ученых) </w:t>
      </w:r>
      <w:r w:rsidRPr="003C23D3">
        <w:rPr>
          <w:rFonts w:ascii="Times New Roman" w:hAnsi="Times New Roman" w:cs="Times New Roman"/>
          <w:sz w:val="28"/>
          <w:szCs w:val="28"/>
        </w:rPr>
        <w:t>на соискание Премии.</w:t>
      </w:r>
    </w:p>
    <w:bookmarkEnd w:id="16"/>
    <w:p w14:paraId="37B97208" w14:textId="31308FB8" w:rsidR="00841EA5" w:rsidRPr="003C23D3" w:rsidRDefault="00841EA5" w:rsidP="009013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Представления на </w:t>
      </w:r>
      <w:r w:rsidR="00000339" w:rsidRPr="003C23D3">
        <w:rPr>
          <w:rFonts w:ascii="Times New Roman" w:hAnsi="Times New Roman" w:cs="Times New Roman"/>
          <w:sz w:val="28"/>
          <w:szCs w:val="28"/>
        </w:rPr>
        <w:t xml:space="preserve">соискание </w:t>
      </w:r>
      <w:r w:rsidRPr="003C23D3">
        <w:rPr>
          <w:rFonts w:ascii="Times New Roman" w:hAnsi="Times New Roman" w:cs="Times New Roman"/>
          <w:sz w:val="28"/>
          <w:szCs w:val="28"/>
        </w:rPr>
        <w:t xml:space="preserve">Премии и прилагаемые к ним документы </w:t>
      </w:r>
      <w:r w:rsidR="001604F5" w:rsidRPr="003C23D3">
        <w:rPr>
          <w:rFonts w:ascii="Times New Roman" w:hAnsi="Times New Roman" w:cs="Times New Roman"/>
          <w:sz w:val="28"/>
          <w:szCs w:val="28"/>
        </w:rPr>
        <w:t>и </w:t>
      </w:r>
      <w:r w:rsidRPr="003C23D3">
        <w:rPr>
          <w:rFonts w:ascii="Times New Roman" w:hAnsi="Times New Roman" w:cs="Times New Roman"/>
          <w:sz w:val="28"/>
          <w:szCs w:val="28"/>
        </w:rPr>
        <w:t>материалы оформляются на русском языке.</w:t>
      </w:r>
    </w:p>
    <w:p w14:paraId="60588162" w14:textId="77777777" w:rsidR="00841EA5" w:rsidRPr="003C23D3" w:rsidRDefault="00841EA5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7" w:name="sub_1016"/>
      <w:r w:rsidRPr="003C23D3">
        <w:rPr>
          <w:rFonts w:ascii="Times New Roman" w:hAnsi="Times New Roman" w:cs="Times New Roman"/>
          <w:sz w:val="28"/>
          <w:szCs w:val="28"/>
        </w:rPr>
        <w:t xml:space="preserve">К представлению прилагаются опубликованные либо обнародованные иным </w:t>
      </w:r>
      <w:r w:rsidR="001E127A" w:rsidRPr="003C23D3">
        <w:rPr>
          <w:rFonts w:ascii="Times New Roman" w:hAnsi="Times New Roman" w:cs="Times New Roman"/>
          <w:sz w:val="28"/>
          <w:szCs w:val="28"/>
        </w:rPr>
        <w:t xml:space="preserve">доступным </w:t>
      </w:r>
      <w:r w:rsidRPr="003C23D3">
        <w:rPr>
          <w:rFonts w:ascii="Times New Roman" w:hAnsi="Times New Roman" w:cs="Times New Roman"/>
          <w:sz w:val="28"/>
          <w:szCs w:val="28"/>
        </w:rPr>
        <w:t>способом научные исследования или разработки, за выполнение которых кандидатуры</w:t>
      </w:r>
      <w:r w:rsidR="008C7C40" w:rsidRPr="003C23D3">
        <w:rPr>
          <w:rFonts w:ascii="Times New Roman" w:hAnsi="Times New Roman" w:cs="Times New Roman"/>
          <w:sz w:val="28"/>
          <w:szCs w:val="28"/>
        </w:rPr>
        <w:t xml:space="preserve"> молодых ученых (коллектив молодых ученых)</w:t>
      </w:r>
      <w:r w:rsidR="003C6419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sz w:val="28"/>
          <w:szCs w:val="28"/>
        </w:rPr>
        <w:t>выдвигаются на соискание Премии.</w:t>
      </w:r>
    </w:p>
    <w:bookmarkEnd w:id="17"/>
    <w:p w14:paraId="3E687CB2" w14:textId="01FAE17D" w:rsidR="00841EA5" w:rsidRPr="003C23D3" w:rsidRDefault="00841EA5" w:rsidP="009013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Перечень документов и материалов, содержащихся в представлении на соискание Премии, и форма </w:t>
      </w:r>
      <w:r w:rsidR="00585320" w:rsidRPr="003C23D3">
        <w:rPr>
          <w:rFonts w:ascii="Times New Roman" w:hAnsi="Times New Roman" w:cs="Times New Roman"/>
          <w:sz w:val="28"/>
          <w:szCs w:val="28"/>
        </w:rPr>
        <w:t xml:space="preserve">справки на соискателя </w:t>
      </w:r>
      <w:r w:rsidR="00000339" w:rsidRPr="003C23D3">
        <w:rPr>
          <w:rFonts w:ascii="Times New Roman" w:hAnsi="Times New Roman" w:cs="Times New Roman"/>
          <w:sz w:val="28"/>
          <w:szCs w:val="28"/>
        </w:rPr>
        <w:t xml:space="preserve">Премии </w:t>
      </w:r>
      <w:r w:rsidR="00585320" w:rsidRPr="003C23D3">
        <w:rPr>
          <w:rFonts w:ascii="Times New Roman" w:hAnsi="Times New Roman" w:cs="Times New Roman"/>
          <w:sz w:val="28"/>
          <w:szCs w:val="28"/>
        </w:rPr>
        <w:t>с описанием заслуг</w:t>
      </w:r>
      <w:r w:rsidRPr="003C23D3">
        <w:rPr>
          <w:rFonts w:ascii="Times New Roman" w:hAnsi="Times New Roman" w:cs="Times New Roman"/>
          <w:sz w:val="28"/>
          <w:szCs w:val="28"/>
        </w:rPr>
        <w:t xml:space="preserve"> указаны в приложениях </w:t>
      </w:r>
      <w:r w:rsidR="00C701B4" w:rsidRPr="003C23D3">
        <w:rPr>
          <w:rFonts w:ascii="Times New Roman" w:hAnsi="Times New Roman" w:cs="Times New Roman"/>
          <w:sz w:val="28"/>
          <w:szCs w:val="28"/>
        </w:rPr>
        <w:t>4</w:t>
      </w:r>
      <w:r w:rsidR="003C6419" w:rsidRPr="003C23D3">
        <w:rPr>
          <w:rFonts w:ascii="Times New Roman" w:hAnsi="Times New Roman" w:cs="Times New Roman"/>
          <w:sz w:val="28"/>
          <w:szCs w:val="28"/>
        </w:rPr>
        <w:t xml:space="preserve"> и </w:t>
      </w:r>
      <w:r w:rsidR="00C701B4" w:rsidRPr="003C23D3">
        <w:rPr>
          <w:rFonts w:ascii="Times New Roman" w:hAnsi="Times New Roman" w:cs="Times New Roman"/>
          <w:sz w:val="28"/>
          <w:szCs w:val="28"/>
        </w:rPr>
        <w:t>5</w:t>
      </w:r>
      <w:r w:rsidRPr="003C23D3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49848850" w14:textId="2DBAA4B0" w:rsidR="00841EA5" w:rsidRPr="003C23D3" w:rsidRDefault="00841EA5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18" w:name="sub_1017"/>
      <w:r w:rsidRPr="003C23D3">
        <w:rPr>
          <w:rFonts w:ascii="Times New Roman" w:hAnsi="Times New Roman" w:cs="Times New Roman"/>
          <w:sz w:val="28"/>
          <w:szCs w:val="28"/>
        </w:rPr>
        <w:t xml:space="preserve">Требования к оформлению представлений на </w:t>
      </w:r>
      <w:r w:rsidR="00000339" w:rsidRPr="003C23D3">
        <w:rPr>
          <w:rFonts w:ascii="Times New Roman" w:hAnsi="Times New Roman" w:cs="Times New Roman"/>
          <w:sz w:val="28"/>
          <w:szCs w:val="28"/>
        </w:rPr>
        <w:t xml:space="preserve">соискание </w:t>
      </w:r>
      <w:r w:rsidRPr="003C23D3">
        <w:rPr>
          <w:rFonts w:ascii="Times New Roman" w:hAnsi="Times New Roman" w:cs="Times New Roman"/>
          <w:sz w:val="28"/>
          <w:szCs w:val="28"/>
        </w:rPr>
        <w:t xml:space="preserve">Премии, научные исследования или разработки которых содержат информацию ограниченного доступа, устанавливаются с учетом положений национального законодательства государства-участника, регулирующего порядок доступа </w:t>
      </w:r>
      <w:r w:rsidR="001604F5" w:rsidRPr="003C23D3">
        <w:rPr>
          <w:rFonts w:ascii="Times New Roman" w:hAnsi="Times New Roman" w:cs="Times New Roman"/>
          <w:sz w:val="28"/>
          <w:szCs w:val="28"/>
        </w:rPr>
        <w:lastRenderedPageBreak/>
        <w:t>к </w:t>
      </w:r>
      <w:r w:rsidRPr="003C23D3">
        <w:rPr>
          <w:rFonts w:ascii="Times New Roman" w:hAnsi="Times New Roman" w:cs="Times New Roman"/>
          <w:sz w:val="28"/>
          <w:szCs w:val="28"/>
        </w:rPr>
        <w:t>указанной информации.</w:t>
      </w:r>
    </w:p>
    <w:p w14:paraId="7C6E421F" w14:textId="52545CCE" w:rsidR="000F2C7C" w:rsidRPr="003C23D3" w:rsidRDefault="00841EA5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1" w:lineRule="auto"/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bookmarkStart w:id="19" w:name="sub_1018"/>
      <w:bookmarkEnd w:id="18"/>
      <w:r w:rsidRPr="003C23D3">
        <w:rPr>
          <w:rFonts w:ascii="Times New Roman" w:hAnsi="Times New Roman" w:cs="Times New Roman"/>
          <w:spacing w:val="-2"/>
          <w:sz w:val="28"/>
          <w:szCs w:val="28"/>
        </w:rPr>
        <w:t xml:space="preserve">Постоянный Комитет Союзного государства, Министерство науки </w:t>
      </w:r>
      <w:r w:rsidR="001604F5" w:rsidRPr="003C23D3">
        <w:rPr>
          <w:rFonts w:ascii="Times New Roman" w:hAnsi="Times New Roman" w:cs="Times New Roman"/>
          <w:spacing w:val="-2"/>
          <w:sz w:val="28"/>
          <w:szCs w:val="28"/>
        </w:rPr>
        <w:t>и </w:t>
      </w:r>
      <w:r w:rsidRPr="003C23D3">
        <w:rPr>
          <w:rFonts w:ascii="Times New Roman" w:hAnsi="Times New Roman" w:cs="Times New Roman"/>
          <w:spacing w:val="-2"/>
          <w:sz w:val="28"/>
          <w:szCs w:val="28"/>
        </w:rPr>
        <w:t xml:space="preserve">высшего образования Российской Федерации и Государственный комитет по науке и технологиям Республики Беларусь не позднее 1 февраля </w:t>
      </w:r>
      <w:r w:rsidR="00361306" w:rsidRPr="003C23D3">
        <w:rPr>
          <w:rFonts w:ascii="Times New Roman" w:hAnsi="Times New Roman" w:cs="Times New Roman"/>
          <w:spacing w:val="-2"/>
          <w:sz w:val="28"/>
          <w:szCs w:val="28"/>
        </w:rPr>
        <w:t xml:space="preserve">конкурсного </w:t>
      </w:r>
      <w:r w:rsidRPr="003C23D3">
        <w:rPr>
          <w:rFonts w:ascii="Times New Roman" w:hAnsi="Times New Roman" w:cs="Times New Roman"/>
          <w:spacing w:val="-2"/>
          <w:sz w:val="28"/>
          <w:szCs w:val="28"/>
        </w:rPr>
        <w:t>года</w:t>
      </w:r>
      <w:r w:rsidR="00B850B6" w:rsidRPr="003C23D3">
        <w:rPr>
          <w:rFonts w:ascii="Times New Roman" w:hAnsi="Times New Roman" w:cs="Times New Roman"/>
          <w:spacing w:val="-2"/>
          <w:sz w:val="28"/>
          <w:szCs w:val="28"/>
        </w:rPr>
        <w:t>, а в году учреждения Премии – не позднее двух недель с даты ее учреждения,</w:t>
      </w:r>
      <w:r w:rsidRPr="003C23D3">
        <w:rPr>
          <w:rFonts w:ascii="Times New Roman" w:hAnsi="Times New Roman" w:cs="Times New Roman"/>
          <w:spacing w:val="-2"/>
          <w:sz w:val="28"/>
          <w:szCs w:val="28"/>
        </w:rPr>
        <w:t xml:space="preserve"> публикуют в средствах массовой информации Союзного государства, на официальных сайтах Постоянного Комитета Союзного государства, Министерства науки и высшего образования Российской Федерации, Государственного комитета по науке и технологиям Республики Беларусь сообщение о датах начала и окончания приема представлений на соискание Премии, а также перечень и образцы прилагаемых документов и материалов </w:t>
      </w:r>
      <w:r w:rsidR="001604F5" w:rsidRPr="003C23D3">
        <w:rPr>
          <w:rFonts w:ascii="Times New Roman" w:hAnsi="Times New Roman" w:cs="Times New Roman"/>
          <w:spacing w:val="-2"/>
          <w:sz w:val="28"/>
          <w:szCs w:val="28"/>
        </w:rPr>
        <w:t>и </w:t>
      </w:r>
      <w:r w:rsidRPr="003C23D3">
        <w:rPr>
          <w:rFonts w:ascii="Times New Roman" w:hAnsi="Times New Roman" w:cs="Times New Roman"/>
          <w:spacing w:val="-2"/>
          <w:sz w:val="28"/>
          <w:szCs w:val="28"/>
        </w:rPr>
        <w:t>требования, предъявляемые к их оформлению.</w:t>
      </w:r>
      <w:r w:rsidR="000F2C7C" w:rsidRPr="003C23D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End w:id="19"/>
      <w:r w:rsidRPr="003C23D3">
        <w:rPr>
          <w:rFonts w:ascii="Times New Roman" w:hAnsi="Times New Roman" w:cs="Times New Roman"/>
          <w:spacing w:val="-2"/>
          <w:sz w:val="28"/>
          <w:szCs w:val="28"/>
        </w:rPr>
        <w:t>Объявление публикуется не позднее, чем за</w:t>
      </w:r>
      <w:r w:rsidR="003C6419" w:rsidRPr="003C23D3">
        <w:rPr>
          <w:rFonts w:ascii="Times New Roman" w:hAnsi="Times New Roman" w:cs="Times New Roman"/>
          <w:spacing w:val="-2"/>
          <w:sz w:val="28"/>
          <w:szCs w:val="28"/>
        </w:rPr>
        <w:t xml:space="preserve"> неделю</w:t>
      </w:r>
      <w:r w:rsidRPr="003C23D3">
        <w:rPr>
          <w:rFonts w:ascii="Times New Roman" w:hAnsi="Times New Roman" w:cs="Times New Roman"/>
          <w:spacing w:val="-2"/>
          <w:sz w:val="28"/>
          <w:szCs w:val="28"/>
        </w:rPr>
        <w:t xml:space="preserve"> до даты начала приема представлений на соискание Премии.</w:t>
      </w:r>
    </w:p>
    <w:p w14:paraId="2CEB9008" w14:textId="6FB94EB2" w:rsidR="00841EA5" w:rsidRPr="003C23D3" w:rsidRDefault="000F2C7C" w:rsidP="009013BC">
      <w:pPr>
        <w:tabs>
          <w:tab w:val="left" w:pos="993"/>
          <w:tab w:val="left" w:pos="1134"/>
        </w:tabs>
        <w:spacing w:line="271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Информация, предусмотренная абзацем первым настоящего пункта, также может направляться Постоянным Комитетом Союзного государства непосредственно в ведомства и организации.</w:t>
      </w:r>
    </w:p>
    <w:p w14:paraId="6401449E" w14:textId="0E2B965C" w:rsidR="00841EA5" w:rsidRPr="003C23D3" w:rsidRDefault="00841EA5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1" w:lineRule="auto"/>
        <w:ind w:left="0" w:firstLine="709"/>
        <w:rPr>
          <w:rFonts w:ascii="Times New Roman" w:hAnsi="Times New Roman" w:cs="Times New Roman"/>
          <w:spacing w:val="-4"/>
          <w:sz w:val="28"/>
          <w:szCs w:val="28"/>
        </w:rPr>
      </w:pPr>
      <w:bookmarkStart w:id="20" w:name="sub_1019"/>
      <w:r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Представления на </w:t>
      </w:r>
      <w:r w:rsidR="00000339"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соискание </w:t>
      </w:r>
      <w:r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Премии и прилагаемые к ним документы </w:t>
      </w:r>
      <w:r w:rsidR="001604F5" w:rsidRPr="003C23D3">
        <w:rPr>
          <w:rFonts w:ascii="Times New Roman" w:hAnsi="Times New Roman" w:cs="Times New Roman"/>
          <w:spacing w:val="-4"/>
          <w:sz w:val="28"/>
          <w:szCs w:val="28"/>
        </w:rPr>
        <w:t>и </w:t>
      </w:r>
      <w:r w:rsidRPr="003C23D3">
        <w:rPr>
          <w:rFonts w:ascii="Times New Roman" w:hAnsi="Times New Roman" w:cs="Times New Roman"/>
          <w:spacing w:val="-4"/>
          <w:sz w:val="28"/>
          <w:szCs w:val="28"/>
        </w:rPr>
        <w:t>материалы с сопроводительным письмом направляются до срока окончания приема представлений на соискание Премии, установленного в соответствии с</w:t>
      </w:r>
      <w:r w:rsidR="001604F5" w:rsidRPr="003C23D3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пунктом </w:t>
      </w:r>
      <w:r w:rsidR="0075238F" w:rsidRPr="003C23D3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 настоящего Положения, российскими ведомствами</w:t>
      </w:r>
      <w:r w:rsidR="003C6419"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организациями </w:t>
      </w:r>
      <w:r w:rsidR="003C6419"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и советами молодых ученых и специалистов </w:t>
      </w:r>
      <w:r w:rsidR="000F2C7C"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Pr="003C23D3">
        <w:rPr>
          <w:rFonts w:ascii="Times New Roman" w:hAnsi="Times New Roman" w:cs="Times New Roman"/>
          <w:spacing w:val="-4"/>
          <w:sz w:val="28"/>
          <w:szCs w:val="28"/>
        </w:rPr>
        <w:t>в Министерство науки и высшего образования Российской Федерации, белорусскими ведомствами</w:t>
      </w:r>
      <w:r w:rsidR="003C6419" w:rsidRPr="003C23D3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 организациями </w:t>
      </w:r>
      <w:r w:rsidR="003C6419"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и советами молодых ученых и специалистов </w:t>
      </w:r>
      <w:r w:rsidR="000F2C7C"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– </w:t>
      </w:r>
      <w:r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в Государственный комитет по науке и технологиям Республики Беларусь, которые осуществляют их регистрацию в Журналах регистрации представлений на соискание Премии, проверку поступивших документов и материалов на полноту, достоверность </w:t>
      </w:r>
      <w:r w:rsidR="001604F5" w:rsidRPr="003C23D3">
        <w:rPr>
          <w:rFonts w:ascii="Times New Roman" w:hAnsi="Times New Roman" w:cs="Times New Roman"/>
          <w:spacing w:val="-4"/>
          <w:sz w:val="28"/>
          <w:szCs w:val="28"/>
        </w:rPr>
        <w:t>и </w:t>
      </w:r>
      <w:r w:rsidRPr="003C23D3">
        <w:rPr>
          <w:rFonts w:ascii="Times New Roman" w:hAnsi="Times New Roman" w:cs="Times New Roman"/>
          <w:spacing w:val="-4"/>
          <w:sz w:val="28"/>
          <w:szCs w:val="28"/>
        </w:rPr>
        <w:t>правильность оформления.</w:t>
      </w:r>
    </w:p>
    <w:p w14:paraId="455557DC" w14:textId="2D9BCC07" w:rsidR="00E06220" w:rsidRPr="003C23D3" w:rsidRDefault="00F93F8D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1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Российской Федерации и</w:t>
      </w:r>
      <w:r w:rsidRPr="003C23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C23D3">
        <w:rPr>
          <w:rFonts w:ascii="Times New Roman" w:hAnsi="Times New Roman" w:cs="Times New Roman"/>
          <w:sz w:val="28"/>
          <w:szCs w:val="28"/>
        </w:rPr>
        <w:t>Государственный комитет по науке и технологиям Республики Беларусь в</w:t>
      </w:r>
      <w:r w:rsidRPr="003C23D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C23D3">
        <w:rPr>
          <w:rFonts w:ascii="Times New Roman" w:hAnsi="Times New Roman" w:cs="Times New Roman"/>
          <w:sz w:val="28"/>
          <w:szCs w:val="28"/>
        </w:rPr>
        <w:t>течение недели, с момента поступления представления, осуществляют обмен поступившими представлениями на соискание Премии. При необходимости, такой обмен может быть осуществлен в электронном виде.</w:t>
      </w:r>
    </w:p>
    <w:p w14:paraId="1FB246B4" w14:textId="77777777" w:rsidR="00841EA5" w:rsidRPr="003C23D3" w:rsidRDefault="00841EA5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1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1" w:name="sub_1020"/>
      <w:bookmarkEnd w:id="20"/>
      <w:r w:rsidRPr="003C23D3">
        <w:rPr>
          <w:rFonts w:ascii="Times New Roman" w:hAnsi="Times New Roman" w:cs="Times New Roman"/>
          <w:sz w:val="28"/>
          <w:szCs w:val="28"/>
        </w:rPr>
        <w:t xml:space="preserve">Выдвижение кандидатур </w:t>
      </w:r>
      <w:r w:rsidR="008C7C40" w:rsidRPr="003C23D3">
        <w:rPr>
          <w:rFonts w:ascii="Times New Roman" w:hAnsi="Times New Roman" w:cs="Times New Roman"/>
          <w:sz w:val="28"/>
          <w:szCs w:val="28"/>
        </w:rPr>
        <w:t xml:space="preserve">молодых ученых </w:t>
      </w:r>
      <w:r w:rsidR="00A87914" w:rsidRPr="003C23D3">
        <w:rPr>
          <w:rFonts w:ascii="Times New Roman" w:hAnsi="Times New Roman" w:cs="Times New Roman"/>
          <w:sz w:val="28"/>
          <w:szCs w:val="28"/>
        </w:rPr>
        <w:t>(коллективов</w:t>
      </w:r>
      <w:r w:rsidR="008C7C40" w:rsidRPr="003C23D3">
        <w:rPr>
          <w:rFonts w:ascii="Times New Roman" w:hAnsi="Times New Roman" w:cs="Times New Roman"/>
          <w:sz w:val="28"/>
          <w:szCs w:val="28"/>
        </w:rPr>
        <w:t xml:space="preserve"> молодых ученых</w:t>
      </w:r>
      <w:r w:rsidR="00A87914" w:rsidRPr="003C23D3">
        <w:rPr>
          <w:rFonts w:ascii="Times New Roman" w:hAnsi="Times New Roman" w:cs="Times New Roman"/>
          <w:sz w:val="28"/>
          <w:szCs w:val="28"/>
        </w:rPr>
        <w:t xml:space="preserve">) </w:t>
      </w:r>
      <w:r w:rsidRPr="003C23D3">
        <w:rPr>
          <w:rFonts w:ascii="Times New Roman" w:hAnsi="Times New Roman" w:cs="Times New Roman"/>
          <w:sz w:val="28"/>
          <w:szCs w:val="28"/>
        </w:rPr>
        <w:t xml:space="preserve">на соискание Премии проводится не ранее определяемой в соответствии с пунктом </w:t>
      </w:r>
      <w:r w:rsidR="0075238F" w:rsidRPr="003C23D3">
        <w:rPr>
          <w:rFonts w:ascii="Times New Roman" w:hAnsi="Times New Roman" w:cs="Times New Roman"/>
          <w:sz w:val="28"/>
          <w:szCs w:val="28"/>
        </w:rPr>
        <w:t>20</w:t>
      </w:r>
      <w:r w:rsidRPr="003C23D3">
        <w:rPr>
          <w:rFonts w:ascii="Times New Roman" w:hAnsi="Times New Roman" w:cs="Times New Roman"/>
          <w:sz w:val="28"/>
          <w:szCs w:val="28"/>
        </w:rPr>
        <w:t xml:space="preserve"> Положения даты опубликования объявления о начале приема представлений на соискание Премии.</w:t>
      </w:r>
    </w:p>
    <w:p w14:paraId="1A19620B" w14:textId="3317C682" w:rsidR="00A87914" w:rsidRPr="003C23D3" w:rsidRDefault="00841EA5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1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2" w:name="sub_1022"/>
      <w:bookmarkEnd w:id="21"/>
      <w:r w:rsidRPr="003C23D3">
        <w:rPr>
          <w:rFonts w:ascii="Times New Roman" w:hAnsi="Times New Roman" w:cs="Times New Roman"/>
          <w:sz w:val="28"/>
          <w:szCs w:val="28"/>
        </w:rPr>
        <w:t>Список соискателей</w:t>
      </w:r>
      <w:r w:rsidR="00000339" w:rsidRPr="003C23D3">
        <w:rPr>
          <w:rFonts w:ascii="Times New Roman" w:hAnsi="Times New Roman" w:cs="Times New Roman"/>
          <w:sz w:val="28"/>
          <w:szCs w:val="28"/>
        </w:rPr>
        <w:t xml:space="preserve"> Премии</w:t>
      </w:r>
      <w:r w:rsidRPr="003C23D3">
        <w:rPr>
          <w:rFonts w:ascii="Times New Roman" w:hAnsi="Times New Roman" w:cs="Times New Roman"/>
          <w:sz w:val="28"/>
          <w:szCs w:val="28"/>
        </w:rPr>
        <w:t xml:space="preserve">, </w:t>
      </w:r>
      <w:r w:rsidR="009B2880" w:rsidRPr="003C23D3">
        <w:rPr>
          <w:rFonts w:ascii="Times New Roman" w:hAnsi="Times New Roman" w:cs="Times New Roman"/>
          <w:sz w:val="28"/>
          <w:szCs w:val="28"/>
        </w:rPr>
        <w:t xml:space="preserve">в отношении которых Экспертным советом в соответствии с пунктом </w:t>
      </w:r>
      <w:r w:rsidR="00607C05" w:rsidRPr="003C23D3">
        <w:rPr>
          <w:rFonts w:ascii="Times New Roman" w:hAnsi="Times New Roman" w:cs="Times New Roman"/>
          <w:sz w:val="28"/>
          <w:szCs w:val="28"/>
        </w:rPr>
        <w:t>28</w:t>
      </w:r>
      <w:r w:rsidR="009B2880" w:rsidRPr="003C23D3">
        <w:rPr>
          <w:rFonts w:ascii="Times New Roman" w:hAnsi="Times New Roman" w:cs="Times New Roman"/>
          <w:sz w:val="28"/>
          <w:szCs w:val="28"/>
        </w:rPr>
        <w:t xml:space="preserve"> настоящего Положения принято </w:t>
      </w:r>
      <w:r w:rsidR="009B2880" w:rsidRPr="003C23D3">
        <w:rPr>
          <w:rStyle w:val="CharStyle3"/>
          <w:rFonts w:ascii="Times New Roman" w:hAnsi="Times New Roman" w:cs="Times New Roman"/>
          <w:sz w:val="28"/>
          <w:szCs w:val="28"/>
        </w:rPr>
        <w:t xml:space="preserve">решение </w:t>
      </w:r>
      <w:r w:rsidR="001604F5" w:rsidRPr="003C23D3">
        <w:rPr>
          <w:rStyle w:val="CharStyle3"/>
          <w:rFonts w:ascii="Times New Roman" w:hAnsi="Times New Roman" w:cs="Times New Roman"/>
          <w:sz w:val="28"/>
          <w:szCs w:val="28"/>
        </w:rPr>
        <w:t>о </w:t>
      </w:r>
      <w:r w:rsidR="009B2880" w:rsidRPr="003C23D3">
        <w:rPr>
          <w:rStyle w:val="CharStyle3"/>
          <w:rFonts w:ascii="Times New Roman" w:hAnsi="Times New Roman" w:cs="Times New Roman"/>
          <w:sz w:val="28"/>
          <w:szCs w:val="28"/>
        </w:rPr>
        <w:t>возможности их участия в конкурсе на соискание Премии</w:t>
      </w:r>
      <w:r w:rsidRPr="003C23D3">
        <w:rPr>
          <w:rFonts w:ascii="Times New Roman" w:hAnsi="Times New Roman" w:cs="Times New Roman"/>
          <w:sz w:val="28"/>
          <w:szCs w:val="28"/>
        </w:rPr>
        <w:t xml:space="preserve">, опубликованию </w:t>
      </w:r>
      <w:r w:rsidR="001604F5" w:rsidRPr="003C23D3">
        <w:rPr>
          <w:rFonts w:ascii="Times New Roman" w:hAnsi="Times New Roman" w:cs="Times New Roman"/>
          <w:sz w:val="28"/>
          <w:szCs w:val="28"/>
        </w:rPr>
        <w:t>и </w:t>
      </w:r>
      <w:r w:rsidRPr="003C23D3">
        <w:rPr>
          <w:rFonts w:ascii="Times New Roman" w:hAnsi="Times New Roman" w:cs="Times New Roman"/>
          <w:sz w:val="28"/>
          <w:szCs w:val="28"/>
        </w:rPr>
        <w:t>разглашению не подлежит.</w:t>
      </w:r>
      <w:bookmarkEnd w:id="22"/>
    </w:p>
    <w:p w14:paraId="5AD2FAD0" w14:textId="6B21BC1D" w:rsidR="00EC035C" w:rsidRPr="003C23D3" w:rsidRDefault="00A87914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1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lastRenderedPageBreak/>
        <w:t xml:space="preserve">Дополнения и замена в составе коллектива </w:t>
      </w:r>
      <w:r w:rsidR="008C7C40" w:rsidRPr="003C23D3">
        <w:rPr>
          <w:rFonts w:ascii="Times New Roman" w:hAnsi="Times New Roman" w:cs="Times New Roman"/>
          <w:sz w:val="28"/>
          <w:szCs w:val="28"/>
        </w:rPr>
        <w:t xml:space="preserve">молодых ученых </w:t>
      </w:r>
      <w:r w:rsidRPr="003C23D3">
        <w:rPr>
          <w:rFonts w:ascii="Times New Roman" w:hAnsi="Times New Roman" w:cs="Times New Roman"/>
          <w:sz w:val="28"/>
          <w:szCs w:val="28"/>
        </w:rPr>
        <w:t xml:space="preserve">на соискание Премии после поступления представления на соискание Премии </w:t>
      </w:r>
      <w:r w:rsidR="001604F5" w:rsidRPr="003C23D3">
        <w:rPr>
          <w:rFonts w:ascii="Times New Roman" w:hAnsi="Times New Roman" w:cs="Times New Roman"/>
          <w:sz w:val="28"/>
          <w:szCs w:val="28"/>
        </w:rPr>
        <w:t>в </w:t>
      </w:r>
      <w:r w:rsidR="00246DDE" w:rsidRPr="003C23D3">
        <w:rPr>
          <w:rFonts w:ascii="Times New Roman" w:hAnsi="Times New Roman" w:cs="Times New Roman"/>
          <w:sz w:val="28"/>
          <w:szCs w:val="28"/>
        </w:rPr>
        <w:t xml:space="preserve">Экспертный совет </w:t>
      </w:r>
      <w:r w:rsidRPr="003C23D3">
        <w:rPr>
          <w:rFonts w:ascii="Times New Roman" w:hAnsi="Times New Roman" w:cs="Times New Roman"/>
          <w:sz w:val="28"/>
          <w:szCs w:val="28"/>
        </w:rPr>
        <w:t xml:space="preserve">не допускаются. </w:t>
      </w:r>
      <w:r w:rsidR="009D06C0" w:rsidRPr="003C23D3">
        <w:rPr>
          <w:rFonts w:ascii="Times New Roman" w:hAnsi="Times New Roman" w:cs="Times New Roman"/>
          <w:sz w:val="28"/>
          <w:szCs w:val="28"/>
        </w:rPr>
        <w:t xml:space="preserve">Соискатель </w:t>
      </w:r>
      <w:r w:rsidR="00841EA5" w:rsidRPr="003C23D3">
        <w:rPr>
          <w:rFonts w:ascii="Times New Roman" w:hAnsi="Times New Roman" w:cs="Times New Roman"/>
          <w:sz w:val="28"/>
          <w:szCs w:val="28"/>
        </w:rPr>
        <w:t>Премии вправе снять свою кандидатуру,</w:t>
      </w:r>
      <w:r w:rsidR="00246DDE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sz w:val="28"/>
          <w:szCs w:val="28"/>
        </w:rPr>
        <w:t xml:space="preserve">в </w:t>
      </w:r>
      <w:r w:rsidR="00246DDE" w:rsidRPr="003C23D3">
        <w:rPr>
          <w:rFonts w:ascii="Times New Roman" w:hAnsi="Times New Roman" w:cs="Times New Roman"/>
          <w:sz w:val="28"/>
          <w:szCs w:val="28"/>
        </w:rPr>
        <w:t xml:space="preserve">том числе </w:t>
      </w:r>
      <w:r w:rsidRPr="003C23D3">
        <w:rPr>
          <w:rFonts w:ascii="Times New Roman" w:hAnsi="Times New Roman" w:cs="Times New Roman"/>
          <w:sz w:val="28"/>
          <w:szCs w:val="28"/>
        </w:rPr>
        <w:t>путем исключения его из состава коллектива, выдвинутого на соискание Премии</w:t>
      </w:r>
      <w:r w:rsidR="00841EA5" w:rsidRPr="003C23D3">
        <w:rPr>
          <w:rFonts w:ascii="Times New Roman" w:hAnsi="Times New Roman" w:cs="Times New Roman"/>
          <w:sz w:val="28"/>
          <w:szCs w:val="28"/>
        </w:rPr>
        <w:t>.</w:t>
      </w:r>
    </w:p>
    <w:p w14:paraId="6E3F8B14" w14:textId="2388F294" w:rsidR="00637FAB" w:rsidRPr="003C23D3" w:rsidRDefault="00C701B4" w:rsidP="009013BC">
      <w:pPr>
        <w:spacing w:line="271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3C23D3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="00841EA5" w:rsidRPr="003C23D3">
        <w:rPr>
          <w:rFonts w:ascii="Times New Roman" w:hAnsi="Times New Roman" w:cs="Times New Roman"/>
          <w:spacing w:val="-4"/>
          <w:sz w:val="28"/>
          <w:szCs w:val="28"/>
        </w:rPr>
        <w:t>б этом он в письменной форме уведомляет ведомство</w:t>
      </w:r>
      <w:r w:rsidR="003C6419"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841EA5" w:rsidRPr="003C23D3">
        <w:rPr>
          <w:rFonts w:ascii="Times New Roman" w:hAnsi="Times New Roman" w:cs="Times New Roman"/>
          <w:spacing w:val="-4"/>
          <w:sz w:val="28"/>
          <w:szCs w:val="28"/>
        </w:rPr>
        <w:t>организацию</w:t>
      </w:r>
      <w:r w:rsidR="003C6419" w:rsidRPr="003C23D3">
        <w:rPr>
          <w:rFonts w:ascii="Times New Roman" w:hAnsi="Times New Roman" w:cs="Times New Roman"/>
          <w:spacing w:val="-4"/>
          <w:sz w:val="28"/>
          <w:szCs w:val="28"/>
        </w:rPr>
        <w:t>, совет молодых ученых и специалистов</w:t>
      </w:r>
      <w:r w:rsidR="00841EA5" w:rsidRPr="003C23D3">
        <w:rPr>
          <w:rFonts w:ascii="Times New Roman" w:hAnsi="Times New Roman" w:cs="Times New Roman"/>
          <w:spacing w:val="-4"/>
          <w:sz w:val="28"/>
          <w:szCs w:val="28"/>
        </w:rPr>
        <w:t>), которое подавало соответствующее представление на соискание Премии, и Постоянный Комитет Союзного государства.</w:t>
      </w:r>
      <w:r w:rsidR="00414A50"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7914" w:rsidRPr="003C23D3">
        <w:rPr>
          <w:rFonts w:ascii="Times New Roman" w:hAnsi="Times New Roman" w:cs="Times New Roman"/>
          <w:spacing w:val="-4"/>
          <w:sz w:val="28"/>
          <w:szCs w:val="28"/>
        </w:rPr>
        <w:t>При этом остальной коллектив</w:t>
      </w:r>
      <w:r w:rsidR="008C7C40"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 молодых ученых</w:t>
      </w:r>
      <w:r w:rsidR="00A87914" w:rsidRPr="003C23D3">
        <w:rPr>
          <w:rFonts w:ascii="Times New Roman" w:hAnsi="Times New Roman" w:cs="Times New Roman"/>
          <w:spacing w:val="-4"/>
          <w:sz w:val="28"/>
          <w:szCs w:val="28"/>
        </w:rPr>
        <w:t>, выдвинутый на соискание Премии, не снимается с дальнейшего участия в конкурсе</w:t>
      </w:r>
      <w:r w:rsidR="00CB3F7B" w:rsidRPr="003C23D3">
        <w:rPr>
          <w:rFonts w:ascii="Times New Roman" w:hAnsi="Times New Roman" w:cs="Times New Roman"/>
          <w:spacing w:val="-4"/>
          <w:sz w:val="28"/>
          <w:szCs w:val="28"/>
        </w:rPr>
        <w:t xml:space="preserve"> на соискание Премии</w:t>
      </w:r>
      <w:r w:rsidR="00A87914" w:rsidRPr="003C23D3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1E71952A" w14:textId="460992E0" w:rsidR="00841EA5" w:rsidRPr="003C23D3" w:rsidRDefault="00841EA5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3" w:name="sub_1024"/>
      <w:r w:rsidRPr="003C23D3">
        <w:rPr>
          <w:rFonts w:ascii="Times New Roman" w:hAnsi="Times New Roman" w:cs="Times New Roman"/>
          <w:sz w:val="28"/>
          <w:szCs w:val="28"/>
        </w:rPr>
        <w:t xml:space="preserve">Все поступившие в Постоянный Комитет Союзного государства, Государственный комитет по науке и технологиям Республики Беларусь </w:t>
      </w:r>
      <w:r w:rsidR="009F074F" w:rsidRPr="003C23D3">
        <w:rPr>
          <w:rFonts w:ascii="Times New Roman" w:hAnsi="Times New Roman" w:cs="Times New Roman"/>
          <w:sz w:val="28"/>
          <w:szCs w:val="28"/>
        </w:rPr>
        <w:t xml:space="preserve">и </w:t>
      </w:r>
      <w:r w:rsidRPr="003C23D3">
        <w:rPr>
          <w:rFonts w:ascii="Times New Roman" w:hAnsi="Times New Roman" w:cs="Times New Roman"/>
          <w:sz w:val="28"/>
          <w:szCs w:val="28"/>
        </w:rPr>
        <w:t xml:space="preserve">Министерство науки и высшего образования Российской Федерации документы </w:t>
      </w:r>
      <w:r w:rsidR="009F074F" w:rsidRPr="003C23D3">
        <w:rPr>
          <w:rFonts w:ascii="Times New Roman" w:hAnsi="Times New Roman" w:cs="Times New Roman"/>
          <w:sz w:val="28"/>
          <w:szCs w:val="28"/>
        </w:rPr>
        <w:t xml:space="preserve">и </w:t>
      </w:r>
      <w:r w:rsidRPr="003C23D3">
        <w:rPr>
          <w:rFonts w:ascii="Times New Roman" w:hAnsi="Times New Roman" w:cs="Times New Roman"/>
          <w:sz w:val="28"/>
          <w:szCs w:val="28"/>
        </w:rPr>
        <w:t>материалы, касающиеся присуждения Премии, подлежат учету и бессрочному хранению.</w:t>
      </w:r>
    </w:p>
    <w:bookmarkEnd w:id="23"/>
    <w:p w14:paraId="067438EA" w14:textId="5577CAFE" w:rsidR="001221C3" w:rsidRPr="003C23D3" w:rsidRDefault="00841EA5" w:rsidP="009013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Члены Экспертного совета, за исключением выдвинутых в текущем конкурсном году на соискание Премии, обладают правом доступа к указанным документам и материалам.</w:t>
      </w:r>
    </w:p>
    <w:p w14:paraId="7494F4AA" w14:textId="77777777" w:rsidR="00841EA5" w:rsidRPr="003C23D3" w:rsidRDefault="00841EA5" w:rsidP="00307B73">
      <w:pPr>
        <w:pStyle w:val="1"/>
        <w:numPr>
          <w:ilvl w:val="0"/>
          <w:numId w:val="3"/>
        </w:numPr>
        <w:spacing w:before="120" w:after="120" w:line="276" w:lineRule="auto"/>
        <w:ind w:left="709" w:right="709" w:firstLine="0"/>
        <w:rPr>
          <w:rFonts w:ascii="Times New Roman" w:hAnsi="Times New Roman" w:cs="Times New Roman"/>
          <w:caps/>
          <w:color w:val="auto"/>
          <w:sz w:val="26"/>
          <w:szCs w:val="26"/>
        </w:rPr>
      </w:pPr>
      <w:bookmarkStart w:id="24" w:name="sub_400"/>
      <w:r w:rsidRPr="003C23D3">
        <w:rPr>
          <w:rFonts w:ascii="Times New Roman" w:hAnsi="Times New Roman" w:cs="Times New Roman"/>
          <w:caps/>
          <w:color w:val="auto"/>
          <w:sz w:val="26"/>
          <w:szCs w:val="26"/>
        </w:rPr>
        <w:t>Порядок рассмотрения представлений</w:t>
      </w:r>
      <w:r w:rsidR="00FF3F87" w:rsidRPr="003C23D3">
        <w:rPr>
          <w:rFonts w:ascii="Times New Roman" w:hAnsi="Times New Roman" w:cs="Times New Roman"/>
          <w:caps/>
          <w:color w:val="auto"/>
          <w:sz w:val="26"/>
          <w:szCs w:val="26"/>
        </w:rPr>
        <w:t xml:space="preserve"> </w:t>
      </w:r>
      <w:r w:rsidRPr="003C23D3">
        <w:rPr>
          <w:rFonts w:ascii="Times New Roman" w:hAnsi="Times New Roman" w:cs="Times New Roman"/>
          <w:caps/>
          <w:color w:val="auto"/>
          <w:sz w:val="26"/>
          <w:szCs w:val="26"/>
        </w:rPr>
        <w:t>на соискание премии и определения кан</w:t>
      </w:r>
      <w:r w:rsidR="00841CA8" w:rsidRPr="003C23D3">
        <w:rPr>
          <w:rFonts w:ascii="Times New Roman" w:hAnsi="Times New Roman" w:cs="Times New Roman"/>
          <w:caps/>
          <w:color w:val="auto"/>
          <w:sz w:val="26"/>
          <w:szCs w:val="26"/>
        </w:rPr>
        <w:t>дидатур, достойных присуждения П</w:t>
      </w:r>
      <w:r w:rsidRPr="003C23D3">
        <w:rPr>
          <w:rFonts w:ascii="Times New Roman" w:hAnsi="Times New Roman" w:cs="Times New Roman"/>
          <w:caps/>
          <w:color w:val="auto"/>
          <w:sz w:val="26"/>
          <w:szCs w:val="26"/>
        </w:rPr>
        <w:t>ремии</w:t>
      </w:r>
    </w:p>
    <w:p w14:paraId="69D64680" w14:textId="77777777" w:rsidR="009F074F" w:rsidRPr="003C23D3" w:rsidRDefault="009F074F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5" w:name="sub_1031"/>
      <w:bookmarkEnd w:id="24"/>
      <w:r w:rsidRPr="003C23D3">
        <w:rPr>
          <w:rFonts w:ascii="Times New Roman" w:hAnsi="Times New Roman" w:cs="Times New Roman"/>
          <w:sz w:val="28"/>
          <w:szCs w:val="28"/>
        </w:rPr>
        <w:t>По окончании приема представлений на соискание Премии Министерство науки и высшего образования Российской Федерации и Государственный комитет по науке и технологиям Республики Беларусь направляют все поступившие представления в Постоянный Комитет Союзного государства, который организует их рассмотрение Экспертным советом.</w:t>
      </w:r>
    </w:p>
    <w:p w14:paraId="094EBC61" w14:textId="20B77B71" w:rsidR="002657EC" w:rsidRPr="003C23D3" w:rsidRDefault="009F074F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Экспертный совет, рассматривает поступившие представления и принимает решение о рекомендации кандидатур молодых ученых (коллективов молодых ученых) к присуждению Премии.</w:t>
      </w:r>
      <w:bookmarkEnd w:id="25"/>
      <w:r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2657EC" w:rsidRPr="003C23D3">
        <w:rPr>
          <w:rFonts w:ascii="Times New Roman" w:hAnsi="Times New Roman" w:cs="Times New Roman"/>
          <w:sz w:val="28"/>
          <w:szCs w:val="28"/>
        </w:rPr>
        <w:t xml:space="preserve">К проведению экспертизы допускаются </w:t>
      </w:r>
      <w:r w:rsidR="004F548D" w:rsidRPr="003C23D3">
        <w:rPr>
          <w:rFonts w:ascii="Times New Roman" w:hAnsi="Times New Roman" w:cs="Times New Roman"/>
          <w:sz w:val="28"/>
          <w:szCs w:val="28"/>
        </w:rPr>
        <w:t>представления на соискание Премии</w:t>
      </w:r>
      <w:r w:rsidR="00CB3F7B" w:rsidRPr="003C23D3">
        <w:rPr>
          <w:rFonts w:ascii="Times New Roman" w:hAnsi="Times New Roman" w:cs="Times New Roman"/>
          <w:sz w:val="28"/>
          <w:szCs w:val="28"/>
        </w:rPr>
        <w:t xml:space="preserve"> и </w:t>
      </w:r>
      <w:r w:rsidR="00CB3F7B" w:rsidRPr="003C23D3">
        <w:rPr>
          <w:rStyle w:val="CharStyle3"/>
          <w:rFonts w:ascii="Times New Roman" w:hAnsi="Times New Roman" w:cs="Times New Roman"/>
          <w:sz w:val="28"/>
          <w:szCs w:val="28"/>
        </w:rPr>
        <w:t>прилагаемые к ним документ</w:t>
      </w:r>
      <w:r w:rsidR="00E47D1D" w:rsidRPr="003C23D3">
        <w:rPr>
          <w:rStyle w:val="CharStyle3"/>
          <w:rFonts w:ascii="Times New Roman" w:hAnsi="Times New Roman" w:cs="Times New Roman"/>
          <w:sz w:val="28"/>
          <w:szCs w:val="28"/>
        </w:rPr>
        <w:t>ы</w:t>
      </w:r>
      <w:r w:rsidR="00CB3F7B" w:rsidRPr="003C23D3">
        <w:rPr>
          <w:rStyle w:val="CharStyle3"/>
          <w:rFonts w:ascii="Times New Roman" w:hAnsi="Times New Roman" w:cs="Times New Roman"/>
          <w:sz w:val="28"/>
          <w:szCs w:val="28"/>
        </w:rPr>
        <w:t xml:space="preserve"> и материал</w:t>
      </w:r>
      <w:r w:rsidR="00E47D1D" w:rsidRPr="003C23D3">
        <w:rPr>
          <w:rStyle w:val="CharStyle3"/>
          <w:rFonts w:ascii="Times New Roman" w:hAnsi="Times New Roman" w:cs="Times New Roman"/>
          <w:sz w:val="28"/>
          <w:szCs w:val="28"/>
        </w:rPr>
        <w:t>ы</w:t>
      </w:r>
      <w:r w:rsidR="002657EC" w:rsidRPr="003C23D3">
        <w:rPr>
          <w:rFonts w:ascii="Times New Roman" w:hAnsi="Times New Roman" w:cs="Times New Roman"/>
          <w:sz w:val="28"/>
          <w:szCs w:val="28"/>
        </w:rPr>
        <w:t>, в отношении</w:t>
      </w:r>
      <w:r w:rsidR="00401B36" w:rsidRPr="003C23D3">
        <w:rPr>
          <w:rFonts w:ascii="Times New Roman" w:hAnsi="Times New Roman" w:cs="Times New Roman"/>
          <w:sz w:val="28"/>
          <w:szCs w:val="28"/>
        </w:rPr>
        <w:t xml:space="preserve"> к</w:t>
      </w:r>
      <w:r w:rsidR="002657EC" w:rsidRPr="003C23D3">
        <w:rPr>
          <w:rFonts w:ascii="Times New Roman" w:hAnsi="Times New Roman" w:cs="Times New Roman"/>
          <w:sz w:val="28"/>
          <w:szCs w:val="28"/>
        </w:rPr>
        <w:t>оторых Экспертным советом</w:t>
      </w:r>
      <w:r w:rsidR="005D1334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2657EC" w:rsidRPr="003C23D3">
        <w:rPr>
          <w:rFonts w:ascii="Times New Roman" w:hAnsi="Times New Roman" w:cs="Times New Roman"/>
          <w:sz w:val="28"/>
          <w:szCs w:val="28"/>
        </w:rPr>
        <w:t xml:space="preserve">принято положительное решение о возможности участия </w:t>
      </w:r>
      <w:r w:rsidR="002F157B" w:rsidRPr="003C23D3">
        <w:rPr>
          <w:rFonts w:ascii="Times New Roman" w:hAnsi="Times New Roman" w:cs="Times New Roman"/>
          <w:sz w:val="28"/>
          <w:szCs w:val="28"/>
        </w:rPr>
        <w:t>соискателей Премии</w:t>
      </w:r>
      <w:r w:rsidR="009B2880" w:rsidRPr="003C23D3">
        <w:rPr>
          <w:rFonts w:ascii="Times New Roman" w:hAnsi="Times New Roman" w:cs="Times New Roman"/>
          <w:sz w:val="28"/>
          <w:szCs w:val="28"/>
        </w:rPr>
        <w:t xml:space="preserve">, представивших указанное представление и </w:t>
      </w:r>
      <w:r w:rsidR="009B2880" w:rsidRPr="003C23D3">
        <w:rPr>
          <w:rStyle w:val="CharStyle3"/>
          <w:rFonts w:ascii="Times New Roman" w:hAnsi="Times New Roman" w:cs="Times New Roman"/>
          <w:sz w:val="28"/>
          <w:szCs w:val="28"/>
        </w:rPr>
        <w:t>прилагаемые к</w:t>
      </w:r>
      <w:r w:rsidR="00637FAB" w:rsidRPr="003C23D3">
        <w:rPr>
          <w:rStyle w:val="CharStyle3"/>
          <w:rFonts w:ascii="Times New Roman" w:hAnsi="Times New Roman" w:cs="Times New Roman"/>
          <w:sz w:val="28"/>
          <w:szCs w:val="28"/>
        </w:rPr>
        <w:t xml:space="preserve"> </w:t>
      </w:r>
      <w:r w:rsidR="009B2880" w:rsidRPr="003C23D3">
        <w:rPr>
          <w:rStyle w:val="CharStyle3"/>
          <w:rFonts w:ascii="Times New Roman" w:hAnsi="Times New Roman" w:cs="Times New Roman"/>
          <w:sz w:val="28"/>
          <w:szCs w:val="28"/>
        </w:rPr>
        <w:t>нему документы и материалы,</w:t>
      </w:r>
      <w:r w:rsidR="009B2880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2657EC" w:rsidRPr="003C23D3">
        <w:rPr>
          <w:rFonts w:ascii="Times New Roman" w:hAnsi="Times New Roman" w:cs="Times New Roman"/>
          <w:sz w:val="28"/>
          <w:szCs w:val="28"/>
        </w:rPr>
        <w:t>в конкурсе</w:t>
      </w:r>
      <w:r w:rsidR="00CB3F7B" w:rsidRPr="003C23D3">
        <w:rPr>
          <w:rFonts w:ascii="Times New Roman" w:hAnsi="Times New Roman" w:cs="Times New Roman"/>
          <w:sz w:val="28"/>
          <w:szCs w:val="28"/>
        </w:rPr>
        <w:t xml:space="preserve"> на соискание Премии</w:t>
      </w:r>
      <w:r w:rsidR="009B2880" w:rsidRPr="003C23D3">
        <w:rPr>
          <w:rFonts w:ascii="Times New Roman" w:hAnsi="Times New Roman" w:cs="Times New Roman"/>
          <w:sz w:val="28"/>
          <w:szCs w:val="28"/>
        </w:rPr>
        <w:t>.</w:t>
      </w:r>
    </w:p>
    <w:p w14:paraId="2C9D9873" w14:textId="06DE0874" w:rsidR="00953E3C" w:rsidRPr="003C23D3" w:rsidRDefault="002657EC" w:rsidP="009013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Решение о возможности участия в конкурсе </w:t>
      </w:r>
      <w:r w:rsidR="00CB3F7B" w:rsidRPr="003C23D3">
        <w:rPr>
          <w:rFonts w:ascii="Times New Roman" w:hAnsi="Times New Roman" w:cs="Times New Roman"/>
          <w:sz w:val="28"/>
          <w:szCs w:val="28"/>
        </w:rPr>
        <w:t xml:space="preserve">на соискание Премии </w:t>
      </w:r>
      <w:r w:rsidRPr="003C23D3">
        <w:rPr>
          <w:rFonts w:ascii="Times New Roman" w:hAnsi="Times New Roman" w:cs="Times New Roman"/>
          <w:sz w:val="28"/>
          <w:szCs w:val="28"/>
        </w:rPr>
        <w:t xml:space="preserve">принимается Экспертным советом на основе не менее двух положительных заключений </w:t>
      </w:r>
      <w:r w:rsidR="00EC707A" w:rsidRPr="003C23D3">
        <w:rPr>
          <w:rFonts w:ascii="Times New Roman" w:hAnsi="Times New Roman" w:cs="Times New Roman"/>
          <w:sz w:val="28"/>
          <w:szCs w:val="28"/>
        </w:rPr>
        <w:t>членов Экспертного Совета о</w:t>
      </w:r>
      <w:r w:rsidRPr="003C23D3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EC707A" w:rsidRPr="003C23D3">
        <w:rPr>
          <w:rFonts w:ascii="Times New Roman" w:hAnsi="Times New Roman" w:cs="Times New Roman"/>
          <w:sz w:val="28"/>
          <w:szCs w:val="28"/>
        </w:rPr>
        <w:t>и</w:t>
      </w:r>
      <w:r w:rsidRPr="003C23D3">
        <w:rPr>
          <w:rFonts w:ascii="Times New Roman" w:hAnsi="Times New Roman" w:cs="Times New Roman"/>
          <w:sz w:val="28"/>
          <w:szCs w:val="28"/>
        </w:rPr>
        <w:t xml:space="preserve"> условий и порядка выдвижения</w:t>
      </w:r>
      <w:r w:rsidR="00EC707A" w:rsidRPr="003C23D3">
        <w:rPr>
          <w:rFonts w:ascii="Times New Roman" w:hAnsi="Times New Roman" w:cs="Times New Roman"/>
          <w:sz w:val="28"/>
          <w:szCs w:val="28"/>
        </w:rPr>
        <w:t xml:space="preserve"> кандидатуры (коллектива) на соискание Премии</w:t>
      </w:r>
      <w:r w:rsidRPr="003C23D3">
        <w:rPr>
          <w:rFonts w:ascii="Times New Roman" w:hAnsi="Times New Roman" w:cs="Times New Roman"/>
          <w:sz w:val="28"/>
          <w:szCs w:val="28"/>
        </w:rPr>
        <w:t>, установленных настоящим Положением.</w:t>
      </w:r>
    </w:p>
    <w:p w14:paraId="34EE4AFF" w14:textId="0BDC77DB" w:rsidR="00607C05" w:rsidRPr="003C23D3" w:rsidRDefault="002657EC" w:rsidP="009013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lastRenderedPageBreak/>
        <w:t>Форма заключения</w:t>
      </w:r>
      <w:r w:rsidR="00EC707A" w:rsidRPr="003C23D3">
        <w:rPr>
          <w:rFonts w:ascii="Times New Roman" w:hAnsi="Times New Roman" w:cs="Times New Roman"/>
          <w:sz w:val="28"/>
          <w:szCs w:val="28"/>
        </w:rPr>
        <w:t xml:space="preserve"> приведена </w:t>
      </w:r>
      <w:r w:rsidRPr="003C23D3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 w:rsidR="00FF3F87" w:rsidRPr="003C23D3">
        <w:rPr>
          <w:rFonts w:ascii="Times New Roman" w:hAnsi="Times New Roman" w:cs="Times New Roman"/>
          <w:sz w:val="28"/>
          <w:szCs w:val="28"/>
        </w:rPr>
        <w:t>6</w:t>
      </w:r>
      <w:r w:rsidRPr="003C23D3">
        <w:rPr>
          <w:rFonts w:ascii="Times New Roman" w:hAnsi="Times New Roman" w:cs="Times New Roman"/>
          <w:sz w:val="28"/>
          <w:szCs w:val="28"/>
        </w:rPr>
        <w:t xml:space="preserve"> к </w:t>
      </w:r>
      <w:r w:rsidR="00690F4D" w:rsidRPr="003C23D3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3C23D3">
        <w:rPr>
          <w:rFonts w:ascii="Times New Roman" w:hAnsi="Times New Roman" w:cs="Times New Roman"/>
          <w:sz w:val="28"/>
          <w:szCs w:val="28"/>
        </w:rPr>
        <w:t>Положению</w:t>
      </w:r>
      <w:r w:rsidR="00690F4D" w:rsidRPr="003C23D3">
        <w:rPr>
          <w:rFonts w:ascii="Times New Roman" w:hAnsi="Times New Roman" w:cs="Times New Roman"/>
          <w:sz w:val="28"/>
          <w:szCs w:val="28"/>
        </w:rPr>
        <w:t>.</w:t>
      </w:r>
    </w:p>
    <w:p w14:paraId="34BFDC99" w14:textId="1F932F5F" w:rsidR="00953E3C" w:rsidRPr="003C23D3" w:rsidRDefault="00841EA5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Экспертный совет организует проведение экспертизы работ </w:t>
      </w:r>
      <w:r w:rsidR="001604F5" w:rsidRPr="003C23D3">
        <w:rPr>
          <w:rFonts w:ascii="Times New Roman" w:hAnsi="Times New Roman" w:cs="Times New Roman"/>
          <w:sz w:val="28"/>
          <w:szCs w:val="28"/>
        </w:rPr>
        <w:t>и </w:t>
      </w:r>
      <w:r w:rsidRPr="003C23D3">
        <w:rPr>
          <w:rFonts w:ascii="Times New Roman" w:hAnsi="Times New Roman" w:cs="Times New Roman"/>
          <w:sz w:val="28"/>
          <w:szCs w:val="28"/>
        </w:rPr>
        <w:t xml:space="preserve">прилагаемых к ним документов и материалов, </w:t>
      </w:r>
      <w:r w:rsidR="002657EC" w:rsidRPr="003C23D3">
        <w:rPr>
          <w:rFonts w:ascii="Times New Roman" w:hAnsi="Times New Roman" w:cs="Times New Roman"/>
          <w:sz w:val="28"/>
          <w:szCs w:val="28"/>
        </w:rPr>
        <w:t xml:space="preserve">допущенных к участию </w:t>
      </w:r>
      <w:r w:rsidR="00CB3F7B" w:rsidRPr="003C23D3">
        <w:rPr>
          <w:rFonts w:ascii="Times New Roman" w:hAnsi="Times New Roman" w:cs="Times New Roman"/>
          <w:sz w:val="28"/>
          <w:szCs w:val="28"/>
        </w:rPr>
        <w:t xml:space="preserve">соискателей Премии </w:t>
      </w:r>
      <w:r w:rsidR="002657EC" w:rsidRPr="003C23D3">
        <w:rPr>
          <w:rFonts w:ascii="Times New Roman" w:hAnsi="Times New Roman" w:cs="Times New Roman"/>
          <w:sz w:val="28"/>
          <w:szCs w:val="28"/>
        </w:rPr>
        <w:t>в конкурсе</w:t>
      </w:r>
      <w:r w:rsidR="00CB3F7B" w:rsidRPr="003C23D3">
        <w:rPr>
          <w:rFonts w:ascii="Times New Roman" w:hAnsi="Times New Roman" w:cs="Times New Roman"/>
          <w:sz w:val="28"/>
          <w:szCs w:val="28"/>
        </w:rPr>
        <w:t xml:space="preserve"> на соискание Премии</w:t>
      </w:r>
      <w:r w:rsidR="009F074F" w:rsidRPr="003C23D3">
        <w:rPr>
          <w:rFonts w:ascii="Times New Roman" w:hAnsi="Times New Roman" w:cs="Times New Roman"/>
          <w:sz w:val="28"/>
          <w:szCs w:val="28"/>
        </w:rPr>
        <w:t>.</w:t>
      </w:r>
    </w:p>
    <w:p w14:paraId="3F7EA9C1" w14:textId="33BD0FF6" w:rsidR="00841EA5" w:rsidRPr="003C23D3" w:rsidRDefault="00953E3C" w:rsidP="009013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Экспертиза проводится членами Экспертного совета либо </w:t>
      </w:r>
      <w:r w:rsidR="00841EA5" w:rsidRPr="003C23D3">
        <w:rPr>
          <w:rFonts w:ascii="Times New Roman" w:hAnsi="Times New Roman" w:cs="Times New Roman"/>
          <w:sz w:val="28"/>
          <w:szCs w:val="28"/>
        </w:rPr>
        <w:t>привле</w:t>
      </w:r>
      <w:r w:rsidRPr="003C23D3">
        <w:rPr>
          <w:rFonts w:ascii="Times New Roman" w:hAnsi="Times New Roman" w:cs="Times New Roman"/>
          <w:sz w:val="28"/>
          <w:szCs w:val="28"/>
        </w:rPr>
        <w:t>ченными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 ведущи</w:t>
      </w:r>
      <w:r w:rsidRPr="003C23D3">
        <w:rPr>
          <w:rFonts w:ascii="Times New Roman" w:hAnsi="Times New Roman" w:cs="Times New Roman"/>
          <w:sz w:val="28"/>
          <w:szCs w:val="28"/>
        </w:rPr>
        <w:t xml:space="preserve">ми </w:t>
      </w:r>
      <w:r w:rsidR="00841EA5" w:rsidRPr="003C23D3">
        <w:rPr>
          <w:rFonts w:ascii="Times New Roman" w:hAnsi="Times New Roman" w:cs="Times New Roman"/>
          <w:sz w:val="28"/>
          <w:szCs w:val="28"/>
        </w:rPr>
        <w:t>научны</w:t>
      </w:r>
      <w:r w:rsidRPr="003C23D3">
        <w:rPr>
          <w:rFonts w:ascii="Times New Roman" w:hAnsi="Times New Roman" w:cs="Times New Roman"/>
          <w:sz w:val="28"/>
          <w:szCs w:val="28"/>
        </w:rPr>
        <w:t>ми (о</w:t>
      </w:r>
      <w:r w:rsidR="00841EA5" w:rsidRPr="003C23D3">
        <w:rPr>
          <w:rFonts w:ascii="Times New Roman" w:hAnsi="Times New Roman" w:cs="Times New Roman"/>
          <w:sz w:val="28"/>
          <w:szCs w:val="28"/>
        </w:rPr>
        <w:t>траслевы</w:t>
      </w:r>
      <w:r w:rsidRPr="003C23D3">
        <w:rPr>
          <w:rFonts w:ascii="Times New Roman" w:hAnsi="Times New Roman" w:cs="Times New Roman"/>
          <w:sz w:val="28"/>
          <w:szCs w:val="28"/>
        </w:rPr>
        <w:t>ми)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3C23D3">
        <w:rPr>
          <w:rFonts w:ascii="Times New Roman" w:hAnsi="Times New Roman" w:cs="Times New Roman"/>
          <w:sz w:val="28"/>
          <w:szCs w:val="28"/>
        </w:rPr>
        <w:t>ями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 или отдельны</w:t>
      </w:r>
      <w:r w:rsidRPr="003C23D3">
        <w:rPr>
          <w:rFonts w:ascii="Times New Roman" w:hAnsi="Times New Roman" w:cs="Times New Roman"/>
          <w:sz w:val="28"/>
          <w:szCs w:val="28"/>
        </w:rPr>
        <w:t>ми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Pr="003C23D3">
        <w:rPr>
          <w:rFonts w:ascii="Times New Roman" w:hAnsi="Times New Roman" w:cs="Times New Roman"/>
          <w:sz w:val="28"/>
          <w:szCs w:val="28"/>
        </w:rPr>
        <w:t>ами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 из числа ученых, деятелей науки и техники</w:t>
      </w:r>
      <w:r w:rsidRPr="003C23D3">
        <w:rPr>
          <w:rFonts w:ascii="Times New Roman" w:hAnsi="Times New Roman" w:cs="Times New Roman"/>
          <w:sz w:val="28"/>
          <w:szCs w:val="28"/>
        </w:rPr>
        <w:t>.</w:t>
      </w:r>
    </w:p>
    <w:p w14:paraId="79433896" w14:textId="157C348A" w:rsidR="00953E3C" w:rsidRPr="003C23D3" w:rsidRDefault="0076193E" w:rsidP="009013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eastAsia="Times New Roman" w:hAnsi="Times New Roman" w:cs="Times New Roman"/>
          <w:sz w:val="28"/>
          <w:szCs w:val="28"/>
        </w:rPr>
        <w:t xml:space="preserve">Фамилия, имя, отчество (при </w:t>
      </w:r>
      <w:r w:rsidR="00E47D1D" w:rsidRPr="003C23D3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3C23D3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 экспертов и названия организаций, которым поручается подготовить экспертные заключения, а также результаты экспертизы могут быть доступны только членам Экспертного совета</w:t>
      </w:r>
      <w:r w:rsidR="005D1334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841EA5" w:rsidRPr="003C23D3">
        <w:rPr>
          <w:rFonts w:ascii="Times New Roman" w:hAnsi="Times New Roman" w:cs="Times New Roman"/>
          <w:sz w:val="28"/>
          <w:szCs w:val="28"/>
        </w:rPr>
        <w:t>и разглашению не подлежат.</w:t>
      </w:r>
    </w:p>
    <w:p w14:paraId="22DECCC7" w14:textId="7D2291CD" w:rsidR="00841EA5" w:rsidRPr="003C23D3" w:rsidRDefault="00841EA5" w:rsidP="009013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Экспертное заключение должно быть представлено экспертом или организацией, осуществляющей экспертизу, в Экспертный совет не позднее </w:t>
      </w:r>
      <w:r w:rsidR="00246DDE" w:rsidRPr="003C23D3">
        <w:rPr>
          <w:rFonts w:ascii="Times New Roman" w:hAnsi="Times New Roman" w:cs="Times New Roman"/>
          <w:sz w:val="28"/>
          <w:szCs w:val="28"/>
        </w:rPr>
        <w:t>30</w:t>
      </w:r>
      <w:r w:rsidR="001604F5" w:rsidRPr="003C23D3">
        <w:rPr>
          <w:rFonts w:ascii="Times New Roman" w:hAnsi="Times New Roman" w:cs="Times New Roman"/>
          <w:sz w:val="28"/>
          <w:szCs w:val="28"/>
        </w:rPr>
        <w:t> </w:t>
      </w:r>
      <w:r w:rsidRPr="003C23D3">
        <w:rPr>
          <w:rFonts w:ascii="Times New Roman" w:hAnsi="Times New Roman" w:cs="Times New Roman"/>
          <w:sz w:val="28"/>
          <w:szCs w:val="28"/>
        </w:rPr>
        <w:t xml:space="preserve">календарных дней со дня получения документов и материалов. </w:t>
      </w:r>
      <w:r w:rsidR="00EC707A" w:rsidRPr="003C23D3">
        <w:rPr>
          <w:rFonts w:ascii="Times New Roman" w:hAnsi="Times New Roman" w:cs="Times New Roman"/>
          <w:sz w:val="28"/>
          <w:szCs w:val="28"/>
        </w:rPr>
        <w:t xml:space="preserve">Такая </w:t>
      </w:r>
      <w:r w:rsidRPr="003C23D3">
        <w:rPr>
          <w:rFonts w:ascii="Times New Roman" w:hAnsi="Times New Roman" w:cs="Times New Roman"/>
          <w:sz w:val="28"/>
          <w:szCs w:val="28"/>
        </w:rPr>
        <w:t>экспертиза осуществляется на безвозмездной основе.</w:t>
      </w:r>
    </w:p>
    <w:p w14:paraId="5862B28D" w14:textId="77777777" w:rsidR="00841EA5" w:rsidRPr="003C23D3" w:rsidRDefault="00841EA5" w:rsidP="009013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Форма экспертного заключения определена в приложени</w:t>
      </w:r>
      <w:r w:rsidR="00D4022B" w:rsidRPr="003C23D3">
        <w:rPr>
          <w:rFonts w:ascii="Times New Roman" w:hAnsi="Times New Roman" w:cs="Times New Roman"/>
          <w:sz w:val="28"/>
          <w:szCs w:val="28"/>
        </w:rPr>
        <w:t xml:space="preserve">и </w:t>
      </w:r>
      <w:r w:rsidR="00FF3F87" w:rsidRPr="003C23D3">
        <w:rPr>
          <w:rFonts w:ascii="Times New Roman" w:hAnsi="Times New Roman" w:cs="Times New Roman"/>
          <w:sz w:val="28"/>
          <w:szCs w:val="28"/>
        </w:rPr>
        <w:t>7</w:t>
      </w:r>
      <w:r w:rsidR="00414A50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14:paraId="5D68B745" w14:textId="7317F1EB" w:rsidR="00841EA5" w:rsidRPr="003C23D3" w:rsidRDefault="00841EA5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6" w:name="sub_1033"/>
      <w:r w:rsidRPr="003C23D3">
        <w:rPr>
          <w:rFonts w:ascii="Times New Roman" w:hAnsi="Times New Roman" w:cs="Times New Roman"/>
          <w:sz w:val="28"/>
          <w:szCs w:val="28"/>
        </w:rPr>
        <w:t xml:space="preserve">Рассмотрение экспертных заключений, обсуждение вопроса </w:t>
      </w:r>
      <w:r w:rsidR="001604F5" w:rsidRPr="003C23D3">
        <w:rPr>
          <w:rFonts w:ascii="Times New Roman" w:hAnsi="Times New Roman" w:cs="Times New Roman"/>
          <w:sz w:val="28"/>
          <w:szCs w:val="28"/>
        </w:rPr>
        <w:t>о </w:t>
      </w:r>
      <w:r w:rsidRPr="003C23D3">
        <w:rPr>
          <w:rFonts w:ascii="Times New Roman" w:hAnsi="Times New Roman" w:cs="Times New Roman"/>
          <w:sz w:val="28"/>
          <w:szCs w:val="28"/>
        </w:rPr>
        <w:t xml:space="preserve">рекомендации кандидатур </w:t>
      </w:r>
      <w:r w:rsidR="009C429A" w:rsidRPr="003C23D3">
        <w:rPr>
          <w:rFonts w:ascii="Times New Roman" w:hAnsi="Times New Roman" w:cs="Times New Roman"/>
          <w:sz w:val="28"/>
          <w:szCs w:val="28"/>
        </w:rPr>
        <w:t xml:space="preserve">молодых ученых </w:t>
      </w:r>
      <w:r w:rsidRPr="003C23D3">
        <w:rPr>
          <w:rFonts w:ascii="Times New Roman" w:hAnsi="Times New Roman" w:cs="Times New Roman"/>
          <w:sz w:val="28"/>
          <w:szCs w:val="28"/>
        </w:rPr>
        <w:t>(коллективов</w:t>
      </w:r>
      <w:r w:rsidR="009C429A" w:rsidRPr="003C23D3">
        <w:rPr>
          <w:rFonts w:ascii="Times New Roman" w:hAnsi="Times New Roman" w:cs="Times New Roman"/>
          <w:sz w:val="28"/>
          <w:szCs w:val="28"/>
        </w:rPr>
        <w:t xml:space="preserve"> молодых ученых</w:t>
      </w:r>
      <w:r w:rsidRPr="003C23D3">
        <w:rPr>
          <w:rFonts w:ascii="Times New Roman" w:hAnsi="Times New Roman" w:cs="Times New Roman"/>
          <w:sz w:val="28"/>
          <w:szCs w:val="28"/>
        </w:rPr>
        <w:t>) к</w:t>
      </w:r>
      <w:r w:rsidR="001604F5" w:rsidRPr="003C23D3">
        <w:rPr>
          <w:rFonts w:ascii="Times New Roman" w:hAnsi="Times New Roman" w:cs="Times New Roman"/>
          <w:sz w:val="28"/>
          <w:szCs w:val="28"/>
        </w:rPr>
        <w:t> </w:t>
      </w:r>
      <w:r w:rsidRPr="003C23D3">
        <w:rPr>
          <w:rFonts w:ascii="Times New Roman" w:hAnsi="Times New Roman" w:cs="Times New Roman"/>
          <w:sz w:val="28"/>
          <w:szCs w:val="28"/>
        </w:rPr>
        <w:t xml:space="preserve">присуждению Премии происходит на </w:t>
      </w:r>
      <w:r w:rsidR="00953E3C" w:rsidRPr="003C23D3">
        <w:rPr>
          <w:rFonts w:ascii="Times New Roman" w:hAnsi="Times New Roman" w:cs="Times New Roman"/>
          <w:sz w:val="28"/>
          <w:szCs w:val="28"/>
        </w:rPr>
        <w:t xml:space="preserve">очном </w:t>
      </w:r>
      <w:r w:rsidR="005D1334" w:rsidRPr="003C23D3">
        <w:rPr>
          <w:rFonts w:ascii="Times New Roman" w:hAnsi="Times New Roman" w:cs="Times New Roman"/>
          <w:sz w:val="28"/>
          <w:szCs w:val="28"/>
        </w:rPr>
        <w:t>заседании Экспертн</w:t>
      </w:r>
      <w:r w:rsidR="00953E3C" w:rsidRPr="003C23D3">
        <w:rPr>
          <w:rFonts w:ascii="Times New Roman" w:hAnsi="Times New Roman" w:cs="Times New Roman"/>
          <w:sz w:val="28"/>
          <w:szCs w:val="28"/>
        </w:rPr>
        <w:t>ого</w:t>
      </w:r>
      <w:r w:rsidR="005D1334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sz w:val="28"/>
          <w:szCs w:val="28"/>
        </w:rPr>
        <w:t>совет</w:t>
      </w:r>
      <w:r w:rsidR="00953E3C" w:rsidRPr="003C23D3">
        <w:rPr>
          <w:rFonts w:ascii="Times New Roman" w:hAnsi="Times New Roman" w:cs="Times New Roman"/>
          <w:sz w:val="28"/>
          <w:szCs w:val="28"/>
        </w:rPr>
        <w:t>а</w:t>
      </w:r>
      <w:r w:rsidR="005D1334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sz w:val="28"/>
          <w:szCs w:val="28"/>
        </w:rPr>
        <w:t xml:space="preserve">в ходе обмена мнениями. С учетом полученных заключений </w:t>
      </w:r>
      <w:r w:rsidR="00953E3C" w:rsidRPr="003C23D3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Pr="003C23D3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5D1334" w:rsidRPr="003C23D3">
        <w:rPr>
          <w:rFonts w:ascii="Times New Roman" w:hAnsi="Times New Roman" w:cs="Times New Roman"/>
          <w:sz w:val="28"/>
          <w:szCs w:val="28"/>
        </w:rPr>
        <w:t>Экспертн</w:t>
      </w:r>
      <w:r w:rsidR="0079594F" w:rsidRPr="003C23D3">
        <w:rPr>
          <w:rFonts w:ascii="Times New Roman" w:hAnsi="Times New Roman" w:cs="Times New Roman"/>
          <w:sz w:val="28"/>
          <w:szCs w:val="28"/>
        </w:rPr>
        <w:t>ого совета</w:t>
      </w:r>
      <w:r w:rsidRPr="003C23D3">
        <w:rPr>
          <w:rFonts w:ascii="Times New Roman" w:hAnsi="Times New Roman" w:cs="Times New Roman"/>
          <w:sz w:val="28"/>
          <w:szCs w:val="28"/>
        </w:rPr>
        <w:t xml:space="preserve"> определяют и выносят на голосование предложения по выдвинутым на соискание Премии кандидатурам </w:t>
      </w:r>
      <w:r w:rsidR="009C429A" w:rsidRPr="003C23D3">
        <w:rPr>
          <w:rFonts w:ascii="Times New Roman" w:hAnsi="Times New Roman" w:cs="Times New Roman"/>
          <w:sz w:val="28"/>
          <w:szCs w:val="28"/>
        </w:rPr>
        <w:t xml:space="preserve">молодых ученых </w:t>
      </w:r>
      <w:r w:rsidRPr="003C23D3">
        <w:rPr>
          <w:rFonts w:ascii="Times New Roman" w:hAnsi="Times New Roman" w:cs="Times New Roman"/>
          <w:sz w:val="28"/>
          <w:szCs w:val="28"/>
        </w:rPr>
        <w:t>(коллективам</w:t>
      </w:r>
      <w:r w:rsidR="009C429A" w:rsidRPr="003C23D3">
        <w:rPr>
          <w:rFonts w:ascii="Times New Roman" w:hAnsi="Times New Roman" w:cs="Times New Roman"/>
          <w:sz w:val="28"/>
          <w:szCs w:val="28"/>
        </w:rPr>
        <w:t xml:space="preserve"> молодых ученых</w:t>
      </w:r>
      <w:r w:rsidRPr="003C23D3">
        <w:rPr>
          <w:rFonts w:ascii="Times New Roman" w:hAnsi="Times New Roman" w:cs="Times New Roman"/>
          <w:sz w:val="28"/>
          <w:szCs w:val="28"/>
        </w:rPr>
        <w:t>), работы которы</w:t>
      </w:r>
      <w:r w:rsidR="00E47D1D" w:rsidRPr="003C23D3">
        <w:rPr>
          <w:rFonts w:ascii="Times New Roman" w:hAnsi="Times New Roman" w:cs="Times New Roman"/>
          <w:sz w:val="28"/>
          <w:szCs w:val="28"/>
        </w:rPr>
        <w:t>х</w:t>
      </w:r>
      <w:r w:rsidRPr="003C23D3">
        <w:rPr>
          <w:rFonts w:ascii="Times New Roman" w:hAnsi="Times New Roman" w:cs="Times New Roman"/>
          <w:sz w:val="28"/>
          <w:szCs w:val="28"/>
        </w:rPr>
        <w:t xml:space="preserve"> получили наиболее высокую оценку.</w:t>
      </w:r>
    </w:p>
    <w:bookmarkEnd w:id="26"/>
    <w:p w14:paraId="154BA910" w14:textId="77777777" w:rsidR="00841EA5" w:rsidRPr="003C23D3" w:rsidRDefault="00841EA5" w:rsidP="009013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Соискатели, рекомендуемые к присуждению Премии, определяются путем тайного голосования. Каждый член Экспертного совета имеет один голос.</w:t>
      </w:r>
    </w:p>
    <w:p w14:paraId="12A179DF" w14:textId="3C818503" w:rsidR="00841EA5" w:rsidRPr="003C23D3" w:rsidRDefault="00841EA5" w:rsidP="009013BC">
      <w:pPr>
        <w:spacing w:line="276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3C23D3">
        <w:rPr>
          <w:rFonts w:ascii="Times New Roman" w:hAnsi="Times New Roman" w:cs="Times New Roman"/>
          <w:spacing w:val="-2"/>
          <w:sz w:val="28"/>
          <w:szCs w:val="28"/>
        </w:rPr>
        <w:t xml:space="preserve">Решение </w:t>
      </w:r>
      <w:r w:rsidR="00953E3C" w:rsidRPr="003C23D3">
        <w:rPr>
          <w:rFonts w:ascii="Times New Roman" w:hAnsi="Times New Roman" w:cs="Times New Roman"/>
          <w:spacing w:val="-2"/>
          <w:sz w:val="28"/>
          <w:szCs w:val="28"/>
        </w:rPr>
        <w:t>заседания</w:t>
      </w:r>
      <w:r w:rsidR="004F548D" w:rsidRPr="003C23D3">
        <w:rPr>
          <w:rFonts w:ascii="Times New Roman" w:hAnsi="Times New Roman" w:cs="Times New Roman"/>
          <w:spacing w:val="-2"/>
          <w:sz w:val="28"/>
          <w:szCs w:val="28"/>
        </w:rPr>
        <w:t xml:space="preserve"> Экспертн</w:t>
      </w:r>
      <w:r w:rsidR="00953E3C" w:rsidRPr="003C23D3">
        <w:rPr>
          <w:rFonts w:ascii="Times New Roman" w:hAnsi="Times New Roman" w:cs="Times New Roman"/>
          <w:spacing w:val="-2"/>
          <w:sz w:val="28"/>
          <w:szCs w:val="28"/>
        </w:rPr>
        <w:t xml:space="preserve">ого совета </w:t>
      </w:r>
      <w:r w:rsidRPr="003C23D3">
        <w:rPr>
          <w:rFonts w:ascii="Times New Roman" w:hAnsi="Times New Roman" w:cs="Times New Roman"/>
          <w:spacing w:val="-2"/>
          <w:sz w:val="28"/>
          <w:szCs w:val="28"/>
        </w:rPr>
        <w:t>обнародованию не подлежит.</w:t>
      </w:r>
    </w:p>
    <w:p w14:paraId="57CD162F" w14:textId="00A628F9" w:rsidR="00841EA5" w:rsidRPr="003C23D3" w:rsidRDefault="00841EA5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7" w:name="sub_1034"/>
      <w:r w:rsidRPr="003C23D3">
        <w:rPr>
          <w:rFonts w:ascii="Times New Roman" w:hAnsi="Times New Roman" w:cs="Times New Roman"/>
          <w:sz w:val="28"/>
          <w:szCs w:val="28"/>
        </w:rPr>
        <w:t xml:space="preserve">К присуждению Премии рекомендуются соискатели, получившие в ходе голосования </w:t>
      </w:r>
      <w:r w:rsidR="000D1EAD" w:rsidRPr="003C23D3">
        <w:rPr>
          <w:rFonts w:ascii="Times New Roman" w:hAnsi="Times New Roman" w:cs="Times New Roman"/>
          <w:sz w:val="28"/>
          <w:szCs w:val="28"/>
        </w:rPr>
        <w:t xml:space="preserve">наибольшее количество </w:t>
      </w:r>
      <w:r w:rsidRPr="003C23D3">
        <w:rPr>
          <w:rFonts w:ascii="Times New Roman" w:hAnsi="Times New Roman" w:cs="Times New Roman"/>
          <w:sz w:val="28"/>
          <w:szCs w:val="28"/>
        </w:rPr>
        <w:t>голосов членов Экспертного совета, присутствующих на заседании.</w:t>
      </w:r>
    </w:p>
    <w:bookmarkEnd w:id="27"/>
    <w:p w14:paraId="71D8EF6C" w14:textId="361AE912" w:rsidR="00841EA5" w:rsidRPr="003C23D3" w:rsidRDefault="000D1EAD" w:rsidP="009013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П</w:t>
      </w:r>
      <w:r w:rsidR="00841EA5" w:rsidRPr="003C23D3">
        <w:rPr>
          <w:rFonts w:ascii="Times New Roman" w:hAnsi="Times New Roman" w:cs="Times New Roman"/>
          <w:sz w:val="28"/>
          <w:szCs w:val="28"/>
        </w:rPr>
        <w:t>ри этом, если два и более соискателя</w:t>
      </w:r>
      <w:r w:rsidR="00000339" w:rsidRPr="003C23D3">
        <w:rPr>
          <w:rFonts w:ascii="Times New Roman" w:hAnsi="Times New Roman" w:cs="Times New Roman"/>
          <w:sz w:val="28"/>
          <w:szCs w:val="28"/>
        </w:rPr>
        <w:t xml:space="preserve"> Премии</w:t>
      </w:r>
      <w:r w:rsidR="0042126B" w:rsidRPr="003C23D3">
        <w:rPr>
          <w:rFonts w:ascii="Times New Roman" w:hAnsi="Times New Roman" w:cs="Times New Roman"/>
          <w:sz w:val="28"/>
          <w:szCs w:val="28"/>
        </w:rPr>
        <w:t xml:space="preserve">, претендующих на победу </w:t>
      </w:r>
      <w:r w:rsidR="001604F5" w:rsidRPr="003C23D3">
        <w:rPr>
          <w:rFonts w:ascii="Times New Roman" w:hAnsi="Times New Roman" w:cs="Times New Roman"/>
          <w:sz w:val="28"/>
          <w:szCs w:val="28"/>
        </w:rPr>
        <w:t>в </w:t>
      </w:r>
      <w:r w:rsidR="0042126B" w:rsidRPr="003C23D3">
        <w:rPr>
          <w:rFonts w:ascii="Times New Roman" w:hAnsi="Times New Roman" w:cs="Times New Roman"/>
          <w:sz w:val="28"/>
          <w:szCs w:val="28"/>
        </w:rPr>
        <w:t>конкурсе,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 получили равное количество голосов, по ним проводится дополнительное голосование.</w:t>
      </w:r>
    </w:p>
    <w:p w14:paraId="2A660715" w14:textId="59D77BF9" w:rsidR="00B850B6" w:rsidRPr="003C23D3" w:rsidRDefault="004614A7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8" w:name="sub_1035"/>
      <w:r w:rsidRPr="003C23D3">
        <w:rPr>
          <w:rFonts w:ascii="Times New Roman" w:hAnsi="Times New Roman" w:cs="Times New Roman"/>
          <w:sz w:val="28"/>
          <w:szCs w:val="28"/>
        </w:rPr>
        <w:t>Итоговое р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3C23D3">
        <w:rPr>
          <w:rFonts w:ascii="Times New Roman" w:hAnsi="Times New Roman" w:cs="Times New Roman"/>
          <w:sz w:val="28"/>
          <w:szCs w:val="28"/>
        </w:rPr>
        <w:t xml:space="preserve">о рекомендации кандидатур </w:t>
      </w:r>
      <w:r w:rsidR="009C429A" w:rsidRPr="003C23D3">
        <w:rPr>
          <w:rFonts w:ascii="Times New Roman" w:hAnsi="Times New Roman" w:cs="Times New Roman"/>
          <w:sz w:val="28"/>
          <w:szCs w:val="28"/>
        </w:rPr>
        <w:t xml:space="preserve">молодых ученых </w:t>
      </w:r>
      <w:r w:rsidRPr="003C23D3">
        <w:rPr>
          <w:rFonts w:ascii="Times New Roman" w:hAnsi="Times New Roman" w:cs="Times New Roman"/>
          <w:sz w:val="28"/>
          <w:szCs w:val="28"/>
        </w:rPr>
        <w:t>(коллективов</w:t>
      </w:r>
      <w:r w:rsidR="009C429A" w:rsidRPr="003C23D3">
        <w:rPr>
          <w:rFonts w:ascii="Times New Roman" w:hAnsi="Times New Roman" w:cs="Times New Roman"/>
          <w:sz w:val="28"/>
          <w:szCs w:val="28"/>
        </w:rPr>
        <w:t xml:space="preserve"> молодых ученых</w:t>
      </w:r>
      <w:r w:rsidRPr="003C23D3">
        <w:rPr>
          <w:rFonts w:ascii="Times New Roman" w:hAnsi="Times New Roman" w:cs="Times New Roman"/>
          <w:sz w:val="28"/>
          <w:szCs w:val="28"/>
        </w:rPr>
        <w:t xml:space="preserve">) к присуждению Премии в конкурсном году, </w:t>
      </w:r>
      <w:r w:rsidR="001604F5" w:rsidRPr="003C23D3">
        <w:rPr>
          <w:rFonts w:ascii="Times New Roman" w:hAnsi="Times New Roman" w:cs="Times New Roman"/>
          <w:sz w:val="28"/>
          <w:szCs w:val="28"/>
        </w:rPr>
        <w:t>с </w:t>
      </w:r>
      <w:r w:rsidR="00841EA5" w:rsidRPr="003C23D3">
        <w:rPr>
          <w:rFonts w:ascii="Times New Roman" w:hAnsi="Times New Roman" w:cs="Times New Roman"/>
          <w:sz w:val="28"/>
          <w:szCs w:val="28"/>
        </w:rPr>
        <w:t>результатами голосования</w:t>
      </w:r>
      <w:r w:rsidRPr="003C23D3">
        <w:rPr>
          <w:rFonts w:ascii="Times New Roman" w:hAnsi="Times New Roman" w:cs="Times New Roman"/>
          <w:sz w:val="28"/>
          <w:szCs w:val="28"/>
        </w:rPr>
        <w:t>,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 оформляется протоколом</w:t>
      </w:r>
      <w:r w:rsidR="00EE36AF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B850B6" w:rsidRPr="003C23D3">
        <w:rPr>
          <w:rFonts w:ascii="Times New Roman" w:hAnsi="Times New Roman" w:cs="Times New Roman"/>
          <w:sz w:val="28"/>
          <w:szCs w:val="28"/>
        </w:rPr>
        <w:t>очного</w:t>
      </w:r>
      <w:r w:rsidR="00EE36AF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B850B6" w:rsidRPr="003C23D3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EE36AF" w:rsidRPr="003C23D3">
        <w:rPr>
          <w:rFonts w:ascii="Times New Roman" w:hAnsi="Times New Roman" w:cs="Times New Roman"/>
          <w:sz w:val="28"/>
          <w:szCs w:val="28"/>
        </w:rPr>
        <w:t>Экспертн</w:t>
      </w:r>
      <w:r w:rsidR="0079594F" w:rsidRPr="003C23D3">
        <w:rPr>
          <w:rFonts w:ascii="Times New Roman" w:hAnsi="Times New Roman" w:cs="Times New Roman"/>
          <w:sz w:val="28"/>
          <w:szCs w:val="28"/>
        </w:rPr>
        <w:t>ого совета</w:t>
      </w:r>
      <w:r w:rsidR="00EE36AF" w:rsidRPr="003C23D3">
        <w:rPr>
          <w:rFonts w:ascii="Times New Roman" w:hAnsi="Times New Roman" w:cs="Times New Roman"/>
          <w:sz w:val="28"/>
          <w:szCs w:val="28"/>
        </w:rPr>
        <w:t>. Протокол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 подписывается председател</w:t>
      </w:r>
      <w:r w:rsidR="00606717" w:rsidRPr="003C23D3">
        <w:rPr>
          <w:rFonts w:ascii="Times New Roman" w:hAnsi="Times New Roman" w:cs="Times New Roman"/>
          <w:sz w:val="28"/>
          <w:szCs w:val="28"/>
        </w:rPr>
        <w:t>ем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, секретарем, членами Экспертного совета, принимавшими участие в </w:t>
      </w:r>
      <w:r w:rsidR="001604F5" w:rsidRPr="003C23D3">
        <w:rPr>
          <w:rFonts w:ascii="Times New Roman" w:hAnsi="Times New Roman" w:cs="Times New Roman"/>
          <w:sz w:val="28"/>
          <w:szCs w:val="28"/>
        </w:rPr>
        <w:t>голосовании, и </w:t>
      </w:r>
      <w:r w:rsidR="00841EA5" w:rsidRPr="003C23D3">
        <w:rPr>
          <w:rFonts w:ascii="Times New Roman" w:hAnsi="Times New Roman" w:cs="Times New Roman"/>
          <w:sz w:val="28"/>
          <w:szCs w:val="28"/>
        </w:rPr>
        <w:t>направляется в Постоянный Комитет Союзного государства.</w:t>
      </w:r>
    </w:p>
    <w:p w14:paraId="272A8C6B" w14:textId="324BAB31" w:rsidR="003F252B" w:rsidRPr="003C23D3" w:rsidRDefault="00841EA5" w:rsidP="009013BC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29" w:name="sub_1036"/>
      <w:bookmarkEnd w:id="28"/>
      <w:r w:rsidRPr="003C23D3">
        <w:rPr>
          <w:rFonts w:ascii="Times New Roman" w:hAnsi="Times New Roman" w:cs="Times New Roman"/>
          <w:sz w:val="28"/>
          <w:szCs w:val="28"/>
        </w:rPr>
        <w:t xml:space="preserve">Постоянный Комитет Союзного государства подготавливает проект </w:t>
      </w:r>
      <w:r w:rsidRPr="003C23D3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постановления Совета Министров Союзного государства об одобрении решения Высшего Государственного Совета Союзного государства о присуждении Премии и проект решения Высшего Государственного Совета Союзного государства </w:t>
      </w:r>
      <w:r w:rsidR="001604F5" w:rsidRPr="003C23D3">
        <w:rPr>
          <w:rFonts w:ascii="Times New Roman" w:hAnsi="Times New Roman" w:cs="Times New Roman"/>
          <w:sz w:val="28"/>
          <w:szCs w:val="28"/>
        </w:rPr>
        <w:t xml:space="preserve">о </w:t>
      </w:r>
      <w:r w:rsidRPr="003C23D3">
        <w:rPr>
          <w:rFonts w:ascii="Times New Roman" w:hAnsi="Times New Roman" w:cs="Times New Roman"/>
          <w:sz w:val="28"/>
          <w:szCs w:val="28"/>
        </w:rPr>
        <w:t>присуждении Премии с приложением необходимых документов и материалов</w:t>
      </w:r>
      <w:r w:rsidR="00606717" w:rsidRPr="003C23D3">
        <w:rPr>
          <w:rFonts w:ascii="Times New Roman" w:hAnsi="Times New Roman" w:cs="Times New Roman"/>
          <w:sz w:val="28"/>
          <w:szCs w:val="28"/>
        </w:rPr>
        <w:t>,</w:t>
      </w:r>
      <w:r w:rsidRPr="003C23D3">
        <w:rPr>
          <w:rFonts w:ascii="Times New Roman" w:hAnsi="Times New Roman" w:cs="Times New Roman"/>
          <w:sz w:val="28"/>
          <w:szCs w:val="28"/>
        </w:rPr>
        <w:t xml:space="preserve"> и в установленном порядке организует их утверждение.</w:t>
      </w:r>
    </w:p>
    <w:p w14:paraId="3AD57821" w14:textId="77777777" w:rsidR="00701997" w:rsidRPr="003C23D3" w:rsidRDefault="00701997" w:rsidP="009013BC">
      <w:pPr>
        <w:tabs>
          <w:tab w:val="left" w:pos="993"/>
          <w:tab w:val="left" w:pos="1134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9249E40" w14:textId="77777777" w:rsidR="00841EA5" w:rsidRPr="003C23D3" w:rsidRDefault="00841EA5" w:rsidP="009F074F">
      <w:pPr>
        <w:pStyle w:val="1"/>
        <w:numPr>
          <w:ilvl w:val="0"/>
          <w:numId w:val="3"/>
        </w:numPr>
        <w:spacing w:before="120" w:after="120" w:line="276" w:lineRule="auto"/>
        <w:ind w:left="709" w:right="709" w:firstLine="0"/>
        <w:rPr>
          <w:rFonts w:ascii="Times New Roman" w:hAnsi="Times New Roman" w:cs="Times New Roman"/>
          <w:caps/>
          <w:color w:val="auto"/>
          <w:sz w:val="28"/>
          <w:szCs w:val="28"/>
        </w:rPr>
      </w:pPr>
      <w:bookmarkStart w:id="30" w:name="sub_500"/>
      <w:bookmarkEnd w:id="29"/>
      <w:r w:rsidRPr="003C23D3">
        <w:rPr>
          <w:rFonts w:ascii="Times New Roman" w:hAnsi="Times New Roman" w:cs="Times New Roman"/>
          <w:caps/>
          <w:color w:val="auto"/>
          <w:sz w:val="28"/>
          <w:szCs w:val="28"/>
        </w:rPr>
        <w:t>Вручение премии</w:t>
      </w:r>
    </w:p>
    <w:p w14:paraId="2F1B8243" w14:textId="4D2E70A6" w:rsidR="00FF3F87" w:rsidRPr="003C23D3" w:rsidRDefault="00841EA5" w:rsidP="00C701B4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31" w:name="sub_1038"/>
      <w:bookmarkEnd w:id="30"/>
      <w:r w:rsidRPr="003C23D3">
        <w:rPr>
          <w:rFonts w:ascii="Times New Roman" w:hAnsi="Times New Roman" w:cs="Times New Roman"/>
          <w:sz w:val="28"/>
          <w:szCs w:val="28"/>
        </w:rPr>
        <w:t xml:space="preserve">Вручение Премии, как правило, приурочивается </w:t>
      </w:r>
      <w:bookmarkEnd w:id="31"/>
      <w:r w:rsidR="00FF3F87" w:rsidRPr="003C23D3">
        <w:rPr>
          <w:rFonts w:ascii="Times New Roman" w:hAnsi="Times New Roman" w:cs="Times New Roman"/>
          <w:sz w:val="28"/>
          <w:szCs w:val="28"/>
        </w:rPr>
        <w:t xml:space="preserve">ко Дню подписания </w:t>
      </w:r>
      <w:r w:rsidR="00E47D1D" w:rsidRPr="003C23D3">
        <w:rPr>
          <w:rFonts w:ascii="Times New Roman" w:hAnsi="Times New Roman" w:cs="Times New Roman"/>
          <w:sz w:val="28"/>
          <w:szCs w:val="28"/>
        </w:rPr>
        <w:t>Д</w:t>
      </w:r>
      <w:r w:rsidR="00FF3F87" w:rsidRPr="003C23D3">
        <w:rPr>
          <w:rFonts w:ascii="Times New Roman" w:hAnsi="Times New Roman" w:cs="Times New Roman"/>
          <w:sz w:val="28"/>
          <w:szCs w:val="28"/>
        </w:rPr>
        <w:t>оговора о создании Союзного государства (8 декабря).</w:t>
      </w:r>
    </w:p>
    <w:p w14:paraId="40E72CDF" w14:textId="77777777" w:rsidR="00701997" w:rsidRPr="003C23D3" w:rsidRDefault="00841EA5" w:rsidP="00AA26F1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Премии за научные исследования и разработки, содержащие </w:t>
      </w:r>
      <w:r w:rsidR="00D4172D" w:rsidRPr="003C23D3">
        <w:rPr>
          <w:rFonts w:ascii="Times New Roman" w:hAnsi="Times New Roman" w:cs="Times New Roman"/>
          <w:sz w:val="28"/>
          <w:szCs w:val="28"/>
        </w:rPr>
        <w:t>информацию ограниченного доступа</w:t>
      </w:r>
      <w:r w:rsidRPr="003C23D3">
        <w:rPr>
          <w:rFonts w:ascii="Times New Roman" w:hAnsi="Times New Roman" w:cs="Times New Roman"/>
          <w:sz w:val="28"/>
          <w:szCs w:val="28"/>
        </w:rPr>
        <w:t>, вручаются в торжественной обстановке, исключающей публичность.</w:t>
      </w:r>
    </w:p>
    <w:p w14:paraId="13F2548D" w14:textId="77777777" w:rsidR="00701997" w:rsidRPr="003C23D3" w:rsidRDefault="00701997" w:rsidP="00701997">
      <w:pPr>
        <w:tabs>
          <w:tab w:val="left" w:pos="993"/>
          <w:tab w:val="left" w:pos="1134"/>
        </w:tabs>
        <w:ind w:left="709" w:firstLine="0"/>
        <w:rPr>
          <w:rFonts w:ascii="Times New Roman" w:hAnsi="Times New Roman" w:cs="Times New Roman"/>
          <w:sz w:val="28"/>
          <w:szCs w:val="28"/>
        </w:rPr>
      </w:pPr>
    </w:p>
    <w:p w14:paraId="1FF271DA" w14:textId="77777777" w:rsidR="00841EA5" w:rsidRPr="003C23D3" w:rsidRDefault="00841EA5" w:rsidP="00C629C4">
      <w:pPr>
        <w:pStyle w:val="1"/>
        <w:numPr>
          <w:ilvl w:val="0"/>
          <w:numId w:val="3"/>
        </w:numPr>
        <w:spacing w:before="0" w:after="240" w:line="276" w:lineRule="auto"/>
        <w:ind w:left="709" w:right="709" w:firstLine="0"/>
        <w:rPr>
          <w:rFonts w:ascii="Times New Roman" w:hAnsi="Times New Roman" w:cs="Times New Roman"/>
          <w:caps/>
          <w:color w:val="auto"/>
          <w:sz w:val="28"/>
          <w:szCs w:val="28"/>
        </w:rPr>
      </w:pPr>
      <w:bookmarkStart w:id="32" w:name="sub_600"/>
      <w:r w:rsidRPr="003C23D3">
        <w:rPr>
          <w:rFonts w:ascii="Times New Roman" w:hAnsi="Times New Roman" w:cs="Times New Roman"/>
          <w:caps/>
          <w:color w:val="auto"/>
          <w:sz w:val="28"/>
          <w:szCs w:val="28"/>
        </w:rPr>
        <w:t>Обеспечение процедуры рассмотрения представлений на соискание премии и ее вручения</w:t>
      </w:r>
    </w:p>
    <w:p w14:paraId="33068B24" w14:textId="7845F94A" w:rsidR="00841EA5" w:rsidRPr="003C23D3" w:rsidRDefault="00841EA5" w:rsidP="00B85C09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33" w:name="sub_1039"/>
      <w:bookmarkEnd w:id="32"/>
      <w:r w:rsidRPr="003C23D3">
        <w:rPr>
          <w:rFonts w:ascii="Times New Roman" w:hAnsi="Times New Roman" w:cs="Times New Roman"/>
          <w:sz w:val="28"/>
          <w:szCs w:val="28"/>
        </w:rPr>
        <w:t xml:space="preserve">Организационное, правовое, финансовое и материально-техническое обеспечение деятельности, связанной с приемом, рассмотрением, </w:t>
      </w:r>
      <w:r w:rsidR="00690F4D" w:rsidRPr="003C23D3">
        <w:rPr>
          <w:rFonts w:ascii="Times New Roman" w:hAnsi="Times New Roman" w:cs="Times New Roman"/>
          <w:sz w:val="28"/>
          <w:szCs w:val="28"/>
        </w:rPr>
        <w:t xml:space="preserve">проверкой </w:t>
      </w:r>
      <w:r w:rsidRPr="003C23D3">
        <w:rPr>
          <w:rFonts w:ascii="Times New Roman" w:hAnsi="Times New Roman" w:cs="Times New Roman"/>
          <w:sz w:val="28"/>
          <w:szCs w:val="28"/>
        </w:rPr>
        <w:t xml:space="preserve">представлений на соискание Премии и прилагаемых к ним документов </w:t>
      </w:r>
      <w:r w:rsidR="00AA26F1" w:rsidRPr="003C23D3">
        <w:rPr>
          <w:rFonts w:ascii="Times New Roman" w:hAnsi="Times New Roman" w:cs="Times New Roman"/>
          <w:sz w:val="28"/>
          <w:szCs w:val="28"/>
        </w:rPr>
        <w:t>и </w:t>
      </w:r>
      <w:r w:rsidRPr="003C23D3">
        <w:rPr>
          <w:rFonts w:ascii="Times New Roman" w:hAnsi="Times New Roman" w:cs="Times New Roman"/>
          <w:sz w:val="28"/>
          <w:szCs w:val="28"/>
        </w:rPr>
        <w:t>материалов</w:t>
      </w:r>
      <w:r w:rsidR="00690F4D" w:rsidRPr="003C23D3">
        <w:rPr>
          <w:rFonts w:ascii="Times New Roman" w:hAnsi="Times New Roman" w:cs="Times New Roman"/>
          <w:sz w:val="28"/>
          <w:szCs w:val="28"/>
        </w:rPr>
        <w:t xml:space="preserve"> на полноту, достоверность и правильность их оформления</w:t>
      </w:r>
      <w:r w:rsidRPr="003C23D3">
        <w:rPr>
          <w:rFonts w:ascii="Times New Roman" w:hAnsi="Times New Roman" w:cs="Times New Roman"/>
          <w:sz w:val="28"/>
          <w:szCs w:val="28"/>
        </w:rPr>
        <w:t>, которая проводится Министерством науки и высшего образования Российской Федерации и Государственным комитетом по науке и технологиям Республики Беларусь, осуществляется за счет средств национальных бюджетов в пределах бюджетных ассигнований, предусмотренных указанным ведомствам на обеспечение их деятельности.</w:t>
      </w:r>
    </w:p>
    <w:p w14:paraId="1D14C0D8" w14:textId="6DB9E9AE" w:rsidR="00841EA5" w:rsidRPr="003C23D3" w:rsidRDefault="0079594F" w:rsidP="00B85C09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34" w:name="sub_1040"/>
      <w:bookmarkEnd w:id="33"/>
      <w:r w:rsidRPr="003C23D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Финансовое и материально-техническое обеспечение деятельности, связанной с приемом, рассмотрением представлений на соискание Премии </w:t>
      </w:r>
      <w:r w:rsidR="00AA26F1" w:rsidRPr="003C23D3">
        <w:rPr>
          <w:rFonts w:ascii="Times New Roman" w:eastAsia="Times New Roman" w:hAnsi="Times New Roman" w:cs="Times New Roman"/>
          <w:sz w:val="28"/>
          <w:szCs w:val="28"/>
          <w:lang w:bidi="ru-RU"/>
        </w:rPr>
        <w:t>и </w:t>
      </w:r>
      <w:r w:rsidRPr="003C23D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прилагаемых к ним документов и материалов, изготовление дипломов, почетных знаков лауреата Премии, удостоверений к ним и фрачных знаков лауреата Премии, а также организация торжественной церемонии вручения </w:t>
      </w:r>
      <w:r w:rsidR="00AA26F1" w:rsidRPr="003C23D3">
        <w:rPr>
          <w:rFonts w:ascii="Times New Roman" w:eastAsia="Times New Roman" w:hAnsi="Times New Roman" w:cs="Times New Roman"/>
          <w:sz w:val="28"/>
          <w:szCs w:val="28"/>
          <w:lang w:bidi="ru-RU"/>
        </w:rPr>
        <w:t>и </w:t>
      </w:r>
      <w:r w:rsidRPr="003C23D3">
        <w:rPr>
          <w:rFonts w:ascii="Times New Roman" w:eastAsia="Times New Roman" w:hAnsi="Times New Roman" w:cs="Times New Roman"/>
          <w:sz w:val="28"/>
          <w:szCs w:val="28"/>
          <w:lang w:bidi="ru-RU"/>
        </w:rPr>
        <w:t>выплатой Премии, осуществляется Постоянным Комитетом Союзного государства за сч</w:t>
      </w:r>
      <w:r w:rsidR="004444F1">
        <w:rPr>
          <w:rFonts w:ascii="Times New Roman" w:eastAsia="Times New Roman" w:hAnsi="Times New Roman" w:cs="Times New Roman"/>
          <w:sz w:val="28"/>
          <w:szCs w:val="28"/>
          <w:lang w:bidi="ru-RU"/>
        </w:rPr>
        <w:t>е</w:t>
      </w:r>
      <w:r w:rsidRPr="003C23D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 </w:t>
      </w:r>
      <w:r w:rsidR="00E06220" w:rsidRPr="003C23D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ассигнований, предусмотренных в бюджете Союзного государства на эти цели на условиях паритетных долей отчислений Беларуси </w:t>
      </w:r>
      <w:r w:rsidR="00AA26F1" w:rsidRPr="003C23D3">
        <w:rPr>
          <w:rFonts w:ascii="Times New Roman" w:eastAsia="Times New Roman" w:hAnsi="Times New Roman" w:cs="Times New Roman"/>
          <w:sz w:val="28"/>
          <w:szCs w:val="28"/>
          <w:lang w:bidi="ru-RU"/>
        </w:rPr>
        <w:t>и </w:t>
      </w:r>
      <w:r w:rsidR="00E06220" w:rsidRPr="003C23D3">
        <w:rPr>
          <w:rFonts w:ascii="Times New Roman" w:eastAsia="Times New Roman" w:hAnsi="Times New Roman" w:cs="Times New Roman"/>
          <w:sz w:val="28"/>
          <w:szCs w:val="28"/>
          <w:lang w:bidi="ru-RU"/>
        </w:rPr>
        <w:t>России</w:t>
      </w:r>
      <w:r w:rsidR="00D6665F" w:rsidRPr="003C23D3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14:paraId="4036CD00" w14:textId="470358B9" w:rsidR="00841EA5" w:rsidRPr="003C23D3" w:rsidRDefault="00841EA5" w:rsidP="00B85C09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35" w:name="sub_1041"/>
      <w:bookmarkEnd w:id="34"/>
      <w:r w:rsidRPr="003C23D3">
        <w:rPr>
          <w:rFonts w:ascii="Times New Roman" w:hAnsi="Times New Roman" w:cs="Times New Roman"/>
          <w:sz w:val="28"/>
          <w:szCs w:val="28"/>
        </w:rPr>
        <w:t>Члены Экспертного совета участвуют в его деятельности за счет средств направляющих их ведомств и организаций государств-участников.</w:t>
      </w:r>
    </w:p>
    <w:p w14:paraId="11634B20" w14:textId="77777777" w:rsidR="008D2CFC" w:rsidRPr="003C23D3" w:rsidRDefault="00841EA5" w:rsidP="00607C05">
      <w:pPr>
        <w:numPr>
          <w:ilvl w:val="0"/>
          <w:numId w:val="4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36" w:name="sub_1042"/>
      <w:bookmarkEnd w:id="35"/>
      <w:r w:rsidRPr="003C23D3">
        <w:rPr>
          <w:rFonts w:ascii="Times New Roman" w:hAnsi="Times New Roman" w:cs="Times New Roman"/>
          <w:sz w:val="28"/>
          <w:szCs w:val="28"/>
        </w:rPr>
        <w:t>Выплата денежного вознаграждения лауреатам Премии осуществляется Постоянным Комитетом Союзного государства путем перечисления финансовых средств на расчетный счет лауреата Премии.</w:t>
      </w:r>
    </w:p>
    <w:p w14:paraId="669C1B95" w14:textId="77777777" w:rsidR="00171E9B" w:rsidRPr="003C23D3" w:rsidRDefault="008D2CFC" w:rsidP="00171E9B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br w:type="page"/>
      </w:r>
      <w:bookmarkStart w:id="37" w:name="sub_1100"/>
      <w:bookmarkEnd w:id="36"/>
      <w:r w:rsidR="00171E9B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lastRenderedPageBreak/>
        <w:t>ПРИЛОЖЕНИЕ 1</w:t>
      </w:r>
      <w:r w:rsidR="00171E9B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>к Положению о Премии Союзного</w:t>
      </w:r>
      <w:r w:rsidR="00171E9B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>государства молодым ученым</w:t>
      </w:r>
    </w:p>
    <w:p w14:paraId="0DDB1BEB" w14:textId="77777777" w:rsidR="00171E9B" w:rsidRPr="003C23D3" w:rsidRDefault="00171E9B" w:rsidP="00171E9B">
      <w:pPr>
        <w:pStyle w:val="1"/>
        <w:spacing w:before="240" w:after="240"/>
        <w:rPr>
          <w:rFonts w:ascii="Times New Roman" w:hAnsi="Times New Roman" w:cs="Times New Roman"/>
          <w:color w:val="auto"/>
          <w:sz w:val="28"/>
          <w:szCs w:val="28"/>
        </w:rPr>
      </w:pPr>
      <w:r w:rsidRPr="003C23D3">
        <w:rPr>
          <w:rFonts w:ascii="Times New Roman" w:hAnsi="Times New Roman" w:cs="Times New Roman"/>
          <w:color w:val="auto"/>
          <w:sz w:val="28"/>
          <w:szCs w:val="28"/>
        </w:rPr>
        <w:t>Описание</w:t>
      </w:r>
      <w:r w:rsidRPr="003C23D3">
        <w:rPr>
          <w:rFonts w:ascii="Times New Roman" w:hAnsi="Times New Roman" w:cs="Times New Roman"/>
          <w:color w:val="auto"/>
          <w:sz w:val="28"/>
          <w:szCs w:val="28"/>
        </w:rPr>
        <w:br/>
        <w:t>бланка диплома лауреата Премии Союзного государства молодым ученым</w:t>
      </w:r>
    </w:p>
    <w:p w14:paraId="29CAB25B" w14:textId="776829A3" w:rsidR="00171E9B" w:rsidRPr="003C23D3" w:rsidRDefault="00171E9B" w:rsidP="00171E9B">
      <w:pPr>
        <w:numPr>
          <w:ilvl w:val="0"/>
          <w:numId w:val="7"/>
        </w:numPr>
        <w:tabs>
          <w:tab w:val="left" w:pos="720"/>
          <w:tab w:val="left" w:pos="993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Диплом лауреата Премии Союзного государства молодым ученым                 (далее – Диплом) изготавливается на матовой бумаге с подложкой, плотностью              не менее 300 г/м </w:t>
      </w:r>
      <w:r w:rsidRPr="003C23D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C23D3">
        <w:rPr>
          <w:rFonts w:ascii="Times New Roman" w:hAnsi="Times New Roman" w:cs="Times New Roman"/>
          <w:sz w:val="28"/>
          <w:szCs w:val="28"/>
        </w:rPr>
        <w:t xml:space="preserve">. Размер Диплома </w:t>
      </w:r>
      <w:r w:rsidR="006645CE">
        <w:rPr>
          <w:rFonts w:ascii="Times New Roman" w:hAnsi="Times New Roman" w:cs="Times New Roman"/>
          <w:sz w:val="28"/>
          <w:szCs w:val="28"/>
        </w:rPr>
        <w:t>–</w:t>
      </w:r>
      <w:r w:rsidRPr="003C23D3">
        <w:rPr>
          <w:rFonts w:ascii="Times New Roman" w:hAnsi="Times New Roman" w:cs="Times New Roman"/>
          <w:sz w:val="28"/>
          <w:szCs w:val="28"/>
        </w:rPr>
        <w:t xml:space="preserve"> 210 мм x 295 мм.</w:t>
      </w:r>
    </w:p>
    <w:p w14:paraId="6029186F" w14:textId="77777777" w:rsidR="00171E9B" w:rsidRPr="003C23D3" w:rsidRDefault="00171E9B" w:rsidP="00171E9B">
      <w:pPr>
        <w:numPr>
          <w:ilvl w:val="0"/>
          <w:numId w:val="7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В верхней части диплома, по центру, печатается цветное изображение почетного знака лауреата (без ушка и планки (колодки), диаметром 25 мм.</w:t>
      </w:r>
    </w:p>
    <w:p w14:paraId="239B5030" w14:textId="3BCA37DA" w:rsidR="00171E9B" w:rsidRPr="003C23D3" w:rsidRDefault="00171E9B" w:rsidP="00E149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Под изображением, по центру размещается надпись </w:t>
      </w:r>
      <w:r w:rsidR="006645CE">
        <w:rPr>
          <w:rFonts w:ascii="Times New Roman" w:hAnsi="Times New Roman" w:cs="Times New Roman"/>
          <w:sz w:val="28"/>
          <w:szCs w:val="28"/>
        </w:rPr>
        <w:t>«</w:t>
      </w:r>
      <w:r w:rsidRPr="003C23D3">
        <w:rPr>
          <w:rFonts w:ascii="Times New Roman" w:hAnsi="Times New Roman" w:cs="Times New Roman"/>
          <w:sz w:val="28"/>
          <w:szCs w:val="28"/>
        </w:rPr>
        <w:t>золотом</w:t>
      </w:r>
      <w:r w:rsidR="006645CE">
        <w:rPr>
          <w:rFonts w:ascii="Times New Roman" w:hAnsi="Times New Roman" w:cs="Times New Roman"/>
          <w:sz w:val="28"/>
          <w:szCs w:val="28"/>
        </w:rPr>
        <w:t>»                           (шрифт: «Times New Roman»</w:t>
      </w:r>
      <w:r w:rsidRPr="003C23D3">
        <w:rPr>
          <w:rFonts w:ascii="Times New Roman" w:hAnsi="Times New Roman" w:cs="Times New Roman"/>
          <w:sz w:val="28"/>
          <w:szCs w:val="28"/>
        </w:rPr>
        <w:t xml:space="preserve">) </w:t>
      </w:r>
      <w:r w:rsidR="006645CE">
        <w:rPr>
          <w:rFonts w:ascii="Times New Roman" w:hAnsi="Times New Roman" w:cs="Times New Roman"/>
          <w:sz w:val="28"/>
          <w:szCs w:val="28"/>
        </w:rPr>
        <w:t>–</w:t>
      </w:r>
      <w:r w:rsidRPr="003C23D3">
        <w:rPr>
          <w:rFonts w:ascii="Times New Roman" w:hAnsi="Times New Roman" w:cs="Times New Roman"/>
          <w:sz w:val="28"/>
          <w:szCs w:val="28"/>
        </w:rPr>
        <w:t xml:space="preserve"> ДИПЛОМ (кегль 80); ниже, в три строки </w:t>
      </w:r>
      <w:r w:rsidR="006645CE">
        <w:rPr>
          <w:rFonts w:ascii="Times New Roman" w:hAnsi="Times New Roman" w:cs="Times New Roman"/>
          <w:sz w:val="28"/>
          <w:szCs w:val="28"/>
        </w:rPr>
        <w:t>«</w:t>
      </w:r>
      <w:r w:rsidRPr="003C23D3">
        <w:rPr>
          <w:rFonts w:ascii="Times New Roman" w:hAnsi="Times New Roman" w:cs="Times New Roman"/>
          <w:sz w:val="28"/>
          <w:szCs w:val="28"/>
        </w:rPr>
        <w:t>золотом</w:t>
      </w:r>
      <w:r w:rsidR="006645CE">
        <w:rPr>
          <w:rFonts w:ascii="Times New Roman" w:hAnsi="Times New Roman" w:cs="Times New Roman"/>
          <w:sz w:val="28"/>
          <w:szCs w:val="28"/>
        </w:rPr>
        <w:t>»</w:t>
      </w:r>
      <w:r w:rsidRPr="003C23D3">
        <w:rPr>
          <w:rFonts w:ascii="Times New Roman" w:hAnsi="Times New Roman" w:cs="Times New Roman"/>
          <w:sz w:val="28"/>
          <w:szCs w:val="28"/>
        </w:rPr>
        <w:t xml:space="preserve"> (кегль 18): ЛАУРЕАТА / ПРЕМИИ СОЮЗНОГО ГОСУДАРСТВА / МОЛОДЫМ УЧЕНЫМ; ниже (и далее по тексту черным цветом) в три строки, курсивом (кегль 16): Постановлением / Высшего Государственного Совета Союзного государства / от __ ______ ____ года N __; ниже, через два интервала (кегль 14), в две строки (кегль 28): ФАМИЛИЯ / Имя Отчество лауреата </w:t>
      </w:r>
      <w:r w:rsidR="00E149AF">
        <w:rPr>
          <w:rFonts w:ascii="Times New Roman" w:hAnsi="Times New Roman" w:cs="Times New Roman"/>
          <w:sz w:val="28"/>
          <w:szCs w:val="28"/>
        </w:rPr>
        <w:t xml:space="preserve">       </w:t>
      </w:r>
      <w:r w:rsidRPr="003C23D3">
        <w:rPr>
          <w:rFonts w:ascii="Times New Roman" w:hAnsi="Times New Roman" w:cs="Times New Roman"/>
          <w:sz w:val="28"/>
          <w:szCs w:val="28"/>
        </w:rPr>
        <w:t xml:space="preserve">(в дательном падеже); ниже, через два интервала (кегль 14), в три строки, курсивом (кегль 18): присуждена Премия / Союзного государства молодым ученым в ____ году (указывается год) / за (кратко указываются результаты, </w:t>
      </w:r>
      <w:r w:rsidR="00E149AF">
        <w:rPr>
          <w:rFonts w:ascii="Times New Roman" w:hAnsi="Times New Roman" w:cs="Times New Roman"/>
          <w:sz w:val="28"/>
          <w:szCs w:val="28"/>
        </w:rPr>
        <w:t xml:space="preserve">     </w:t>
      </w:r>
      <w:r w:rsidRPr="003C23D3">
        <w:rPr>
          <w:rFonts w:ascii="Times New Roman" w:hAnsi="Times New Roman" w:cs="Times New Roman"/>
          <w:sz w:val="28"/>
          <w:szCs w:val="28"/>
        </w:rPr>
        <w:t xml:space="preserve">за которые присуждается Премия </w:t>
      </w:r>
      <w:r w:rsidR="00C92A1E">
        <w:rPr>
          <w:rFonts w:ascii="Times New Roman" w:hAnsi="Times New Roman" w:cs="Times New Roman"/>
          <w:sz w:val="28"/>
          <w:szCs w:val="28"/>
        </w:rPr>
        <w:t xml:space="preserve">– </w:t>
      </w:r>
      <w:r w:rsidRPr="003C23D3">
        <w:rPr>
          <w:rFonts w:ascii="Times New Roman" w:hAnsi="Times New Roman" w:cs="Times New Roman"/>
          <w:sz w:val="28"/>
          <w:szCs w:val="28"/>
        </w:rPr>
        <w:t>из постановления Высшего Государственного Совета Союзного государства); ниже, через пять интервалов (кегль 16), слева, по центру, в три строки, курсивом (кегль 15): Председатель / Высшего Государственного Совета / Союзного государства /, далее справа</w:t>
      </w:r>
      <w:r w:rsidR="00C92A1E">
        <w:rPr>
          <w:rFonts w:ascii="Times New Roman" w:hAnsi="Times New Roman" w:cs="Times New Roman"/>
          <w:sz w:val="28"/>
          <w:szCs w:val="28"/>
        </w:rPr>
        <w:t>, на уровне последней строки / «Союзного государства»</w:t>
      </w:r>
      <w:r w:rsidRPr="003C23D3">
        <w:rPr>
          <w:rFonts w:ascii="Times New Roman" w:hAnsi="Times New Roman" w:cs="Times New Roman"/>
          <w:sz w:val="28"/>
          <w:szCs w:val="28"/>
        </w:rPr>
        <w:t xml:space="preserve"> / указываются курсивом (кегль 16): / И. О. Фамилия / Председателя Высшего Государственного Совета / Союзного государства; ниже, через три интервала (кегль 14) ставится N (кегль 16), который соответствует номеру почетного знака, вручаемого лауреату Премии Союзного государства молодым ученым.</w:t>
      </w:r>
    </w:p>
    <w:p w14:paraId="18601091" w14:textId="3704DDD0" w:rsidR="00171E9B" w:rsidRPr="003C23D3" w:rsidRDefault="00171E9B" w:rsidP="00171E9B">
      <w:pPr>
        <w:numPr>
          <w:ilvl w:val="0"/>
          <w:numId w:val="7"/>
        </w:numPr>
        <w:tabs>
          <w:tab w:val="left" w:pos="993"/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Диплом помещается под стекло в багетную рамку. Диплом в рамке помещается в твердый футляр с золотым тиснением на его крышке изображения (из символов, отображенных на почетном знаке), ниже двух государственных флагов Республики Беларусь и Российс</w:t>
      </w:r>
      <w:r w:rsidR="001B6852">
        <w:rPr>
          <w:rFonts w:ascii="Times New Roman" w:hAnsi="Times New Roman" w:cs="Times New Roman"/>
          <w:sz w:val="28"/>
          <w:szCs w:val="28"/>
        </w:rPr>
        <w:t xml:space="preserve">кой Федерации, правее которых – </w:t>
      </w:r>
      <w:r w:rsidRPr="003C23D3">
        <w:rPr>
          <w:rFonts w:ascii="Times New Roman" w:hAnsi="Times New Roman" w:cs="Times New Roman"/>
          <w:sz w:val="28"/>
          <w:szCs w:val="28"/>
        </w:rPr>
        <w:t>лавровая ветвь.</w:t>
      </w:r>
    </w:p>
    <w:p w14:paraId="386836F6" w14:textId="77777777" w:rsidR="00171E9B" w:rsidRPr="003C23D3" w:rsidRDefault="00171E9B" w:rsidP="00171E9B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br w:type="page"/>
      </w:r>
    </w:p>
    <w:p w14:paraId="11113C42" w14:textId="77777777" w:rsidR="00171E9B" w:rsidRPr="003C23D3" w:rsidRDefault="00171E9B" w:rsidP="00171E9B">
      <w:pPr>
        <w:spacing w:after="240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23D3">
        <w:rPr>
          <w:rFonts w:ascii="Times New Roman" w:hAnsi="Times New Roman" w:cs="Times New Roman"/>
          <w:b/>
          <w:sz w:val="28"/>
          <w:szCs w:val="28"/>
        </w:rPr>
        <w:lastRenderedPageBreak/>
        <w:t>Образец бланка диплома лауреата Премии</w:t>
      </w:r>
      <w:r w:rsidRPr="003C23D3">
        <w:rPr>
          <w:rFonts w:ascii="Times New Roman" w:hAnsi="Times New Roman" w:cs="Times New Roman"/>
          <w:b/>
          <w:sz w:val="28"/>
          <w:szCs w:val="28"/>
        </w:rPr>
        <w:br/>
        <w:t>Союзного государства молодым ученым</w:t>
      </w:r>
    </w:p>
    <w:p w14:paraId="5D416EFD" w14:textId="77777777" w:rsidR="00171E9B" w:rsidRPr="003C23D3" w:rsidRDefault="00171E9B" w:rsidP="00171E9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noProof/>
          <w:sz w:val="28"/>
          <w:szCs w:val="28"/>
          <w:lang w:eastAsia="ja-JP"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36DF9BEE" wp14:editId="3B6DC836">
            <wp:simplePos x="0" y="0"/>
            <wp:positionH relativeFrom="column">
              <wp:posOffset>2565400</wp:posOffset>
            </wp:positionH>
            <wp:positionV relativeFrom="paragraph">
              <wp:posOffset>358140</wp:posOffset>
            </wp:positionV>
            <wp:extent cx="1163320" cy="1163320"/>
            <wp:effectExtent l="0" t="0" r="0" b="0"/>
            <wp:wrapNone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89297" name="Рисунок 63038929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23D3">
        <w:rPr>
          <w:rFonts w:ascii="Times New Roman" w:hAnsi="Times New Roman" w:cs="Times New Roman"/>
          <w:noProof/>
          <w:sz w:val="28"/>
          <w:szCs w:val="28"/>
          <w:lang w:eastAsia="ja-JP"/>
        </w:rPr>
        <w:drawing>
          <wp:inline distT="0" distB="0" distL="0" distR="0" wp14:anchorId="7DA695C8" wp14:editId="7ACD1582">
            <wp:extent cx="5597815" cy="795337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851" cy="795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3D3">
        <w:rPr>
          <w:rFonts w:ascii="Times New Roman" w:hAnsi="Times New Roman" w:cs="Times New Roman"/>
          <w:sz w:val="28"/>
          <w:szCs w:val="28"/>
        </w:rPr>
        <w:br w:type="page"/>
      </w:r>
    </w:p>
    <w:p w14:paraId="324BD6E6" w14:textId="77777777" w:rsidR="00171E9B" w:rsidRPr="003C23D3" w:rsidRDefault="00171E9B" w:rsidP="00171E9B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lastRenderedPageBreak/>
        <w:t>ПРИЛОЖЕНИЕ 2</w:t>
      </w:r>
      <w:r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>к Положению о Премии Союзного</w:t>
      </w:r>
      <w:r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>государства молодым ученым</w:t>
      </w:r>
    </w:p>
    <w:p w14:paraId="227FFA1E" w14:textId="77777777" w:rsidR="00171E9B" w:rsidRPr="003C23D3" w:rsidRDefault="00171E9B" w:rsidP="00171E9B">
      <w:pPr>
        <w:pStyle w:val="1"/>
        <w:spacing w:before="240" w:after="240"/>
        <w:rPr>
          <w:rFonts w:ascii="Times New Roman" w:hAnsi="Times New Roman" w:cs="Times New Roman"/>
          <w:color w:val="auto"/>
          <w:sz w:val="28"/>
          <w:szCs w:val="28"/>
        </w:rPr>
      </w:pPr>
      <w:r w:rsidRPr="003C23D3">
        <w:rPr>
          <w:rFonts w:ascii="Times New Roman" w:hAnsi="Times New Roman" w:cs="Times New Roman"/>
          <w:color w:val="auto"/>
          <w:sz w:val="28"/>
          <w:szCs w:val="28"/>
        </w:rPr>
        <w:t>Описание</w:t>
      </w:r>
      <w:r w:rsidRPr="003C23D3">
        <w:rPr>
          <w:rFonts w:ascii="Times New Roman" w:hAnsi="Times New Roman" w:cs="Times New Roman"/>
          <w:color w:val="auto"/>
          <w:sz w:val="28"/>
          <w:szCs w:val="28"/>
        </w:rPr>
        <w:br/>
        <w:t>почетного знака «Лауреат Премии Союзного государства молодым ученым» и фрачного знака лауреата</w:t>
      </w:r>
    </w:p>
    <w:p w14:paraId="22AB0C18" w14:textId="10F23FEB" w:rsidR="00171E9B" w:rsidRPr="003C23D3" w:rsidRDefault="00171E9B" w:rsidP="00171E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Почетный знак «Лауреат Премии Союзного государства молодым ученым»</w:t>
      </w:r>
      <w:r w:rsidR="00860CB6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Pr="003C23D3">
        <w:rPr>
          <w:rFonts w:ascii="Times New Roman" w:hAnsi="Times New Roman" w:cs="Times New Roman"/>
          <w:sz w:val="28"/>
          <w:szCs w:val="28"/>
        </w:rPr>
        <w:t xml:space="preserve"> почетный знак) изготавливается из позолоченного серебра и имеет форму правильного круга диаметром 25 мм, окаймленного выпуклым бортиком.</w:t>
      </w:r>
    </w:p>
    <w:p w14:paraId="16FBBB3B" w14:textId="2AA1CB2F" w:rsidR="00171E9B" w:rsidRPr="003C23D3" w:rsidRDefault="00171E9B" w:rsidP="00171E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На лицевой стороне почетного знака – по окружности выпуклое кольцо.          На верхнюю часть почетного знака по горизонтали наложено цветное изображение государственных флагов Республики Беларусь и Российской Федерации. На верхней части кольца надпись по окружности рельефными буквами: «СОЮЗНОЕ ГОСУДАРСТВО». На нижней части кольца соответственно расположена надпись: «САЮЗНАЯ ДЗЯРЖАВА». В нижней части почетного знака, по окружност</w:t>
      </w:r>
      <w:r w:rsidR="00E561A3">
        <w:rPr>
          <w:rFonts w:ascii="Times New Roman" w:hAnsi="Times New Roman" w:cs="Times New Roman"/>
          <w:sz w:val="28"/>
          <w:szCs w:val="28"/>
        </w:rPr>
        <w:t xml:space="preserve">и, слова «ЛАУРЕАТ ПРЕМИИ». </w:t>
      </w:r>
    </w:p>
    <w:p w14:paraId="524A76FD" w14:textId="42A84208" w:rsidR="00171E9B" w:rsidRPr="003C23D3" w:rsidRDefault="00171E9B" w:rsidP="00171E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На оборотной стороне почетного знака </w:t>
      </w:r>
      <w:r w:rsidR="00E561A3">
        <w:rPr>
          <w:rFonts w:ascii="Times New Roman" w:hAnsi="Times New Roman" w:cs="Times New Roman"/>
          <w:sz w:val="28"/>
          <w:szCs w:val="28"/>
        </w:rPr>
        <w:t>–</w:t>
      </w:r>
      <w:r w:rsidRPr="003C23D3">
        <w:rPr>
          <w:rFonts w:ascii="Times New Roman" w:hAnsi="Times New Roman" w:cs="Times New Roman"/>
          <w:sz w:val="28"/>
          <w:szCs w:val="28"/>
        </w:rPr>
        <w:t xml:space="preserve"> надпись в центре в четыре строки: ЛАУРЕАТ / ПРЕМИИ / СОЮЗНОГО / ГОСУДАРСТВА, ниже по окружности – МОЛОДЫМ УЧЕНЫМ. В нижней части оборотной стороны помещен номер выданного почетного знака. Поверхность фона с обеих сторон матовая.</w:t>
      </w:r>
    </w:p>
    <w:p w14:paraId="0DC3965D" w14:textId="4BF9F3B7" w:rsidR="00171E9B" w:rsidRPr="003C23D3" w:rsidRDefault="00171E9B" w:rsidP="00171E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При помощи ушка и овального звена почетный знак соединен                     с металлической позолоченной планкой (колодкой) шириной 23 мм и высотой </w:t>
      </w:r>
      <w:r w:rsidR="00E561A3">
        <w:rPr>
          <w:rFonts w:ascii="Times New Roman" w:hAnsi="Times New Roman" w:cs="Times New Roman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sz w:val="28"/>
          <w:szCs w:val="28"/>
        </w:rPr>
        <w:t>20 мм (без учета ушка).</w:t>
      </w:r>
    </w:p>
    <w:p w14:paraId="236C2815" w14:textId="77777777" w:rsidR="00171E9B" w:rsidRPr="003C23D3" w:rsidRDefault="00171E9B" w:rsidP="00171E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В нижней части планки (колодки) прорезь для красной шелковой муаровой ленты шириной 20 мм и высотой 18 мм.</w:t>
      </w:r>
    </w:p>
    <w:p w14:paraId="074A6D3F" w14:textId="77777777" w:rsidR="00171E9B" w:rsidRPr="003C23D3" w:rsidRDefault="00171E9B" w:rsidP="00171E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Колодка покрыта красной шелковой муаровой лентой шириной 20 мм.</w:t>
      </w:r>
    </w:p>
    <w:p w14:paraId="4D4DC587" w14:textId="77777777" w:rsidR="00171E9B" w:rsidRPr="003C23D3" w:rsidRDefault="00171E9B" w:rsidP="00171E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На оборотной стороне планка (колодка) имеет булавку (карабин) для крепления почетного знака к одежде.</w:t>
      </w:r>
    </w:p>
    <w:p w14:paraId="3B9FBC5C" w14:textId="2FEA0D73" w:rsidR="00171E9B" w:rsidRPr="003C23D3" w:rsidRDefault="00171E9B" w:rsidP="00171E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Фрачный знак лауреата Премии Союзного государства молодым ученым (далее – фрачный знак) изготавливается из позолоченного серебра и имеет форму правильного круга диаметром 18 мм.,</w:t>
      </w:r>
      <w:r w:rsidR="00561683" w:rsidRPr="003C23D3">
        <w:rPr>
          <w:rFonts w:ascii="Times New Roman" w:hAnsi="Times New Roman" w:cs="Times New Roman"/>
          <w:sz w:val="28"/>
          <w:szCs w:val="28"/>
        </w:rPr>
        <w:t xml:space="preserve"> окаймленного выпуклым бортиком</w:t>
      </w:r>
      <w:r w:rsidRPr="003C23D3">
        <w:rPr>
          <w:rFonts w:ascii="Times New Roman" w:hAnsi="Times New Roman" w:cs="Times New Roman"/>
          <w:sz w:val="28"/>
          <w:szCs w:val="28"/>
        </w:rPr>
        <w:t xml:space="preserve">. </w:t>
      </w:r>
      <w:r w:rsidR="00094BF4">
        <w:rPr>
          <w:rFonts w:ascii="Times New Roman" w:hAnsi="Times New Roman" w:cs="Times New Roman"/>
          <w:sz w:val="28"/>
          <w:szCs w:val="28"/>
        </w:rPr>
        <w:t xml:space="preserve">    </w:t>
      </w:r>
      <w:r w:rsidRPr="003C23D3">
        <w:rPr>
          <w:rFonts w:ascii="Times New Roman" w:hAnsi="Times New Roman" w:cs="Times New Roman"/>
          <w:sz w:val="28"/>
          <w:szCs w:val="28"/>
        </w:rPr>
        <w:t>На лицевой стороне фрачного знака расположено рельефное изображение такое же, как на почетном знаке.</w:t>
      </w:r>
    </w:p>
    <w:p w14:paraId="7A09F9F9" w14:textId="77777777" w:rsidR="00171E9B" w:rsidRPr="003C23D3" w:rsidRDefault="00171E9B" w:rsidP="00171E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На оборотной стороне фрачного знака устанавливается игла с фиксатором для крепления знака к одежде.</w:t>
      </w:r>
    </w:p>
    <w:p w14:paraId="6BC7BC84" w14:textId="77777777" w:rsidR="00171E9B" w:rsidRPr="003C23D3" w:rsidRDefault="00171E9B" w:rsidP="00171E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Почетный и фрачный знаки, а также удостоверение к почетному знаку помещаются в футляр с ложементами для них.</w:t>
      </w:r>
    </w:p>
    <w:p w14:paraId="689805EB" w14:textId="77777777" w:rsidR="00171E9B" w:rsidRPr="003C23D3" w:rsidRDefault="00171E9B" w:rsidP="00171E9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br w:type="page"/>
      </w:r>
      <w:r w:rsidRPr="003C23D3">
        <w:rPr>
          <w:rFonts w:ascii="Times New Roman" w:hAnsi="Times New Roman" w:cs="Times New Roman"/>
          <w:b/>
          <w:sz w:val="28"/>
          <w:szCs w:val="28"/>
        </w:rPr>
        <w:lastRenderedPageBreak/>
        <w:t>Изображение почетного знака лауреата Премии</w:t>
      </w:r>
      <w:r w:rsidRPr="003C23D3">
        <w:rPr>
          <w:rFonts w:ascii="Times New Roman" w:hAnsi="Times New Roman" w:cs="Times New Roman"/>
          <w:b/>
          <w:sz w:val="28"/>
          <w:szCs w:val="28"/>
        </w:rPr>
        <w:br/>
        <w:t>Союзного государства молодым ученым</w:t>
      </w:r>
    </w:p>
    <w:p w14:paraId="2B27ECDA" w14:textId="77777777" w:rsidR="00171E9B" w:rsidRPr="003C23D3" w:rsidRDefault="00171E9B" w:rsidP="00171E9B">
      <w:pPr>
        <w:spacing w:before="240" w:after="240"/>
        <w:ind w:firstLine="697"/>
        <w:jc w:val="center"/>
        <w:rPr>
          <w:rFonts w:ascii="Times New Roman" w:hAnsi="Times New Roman" w:cs="Times New Roman"/>
          <w:sz w:val="28"/>
          <w:szCs w:val="28"/>
        </w:rPr>
      </w:pPr>
    </w:p>
    <w:p w14:paraId="35B630ED" w14:textId="77777777" w:rsidR="00171E9B" w:rsidRPr="003C23D3" w:rsidRDefault="00171E9B" w:rsidP="00171E9B">
      <w:pPr>
        <w:spacing w:before="240" w:after="240"/>
        <w:ind w:firstLine="697"/>
        <w:jc w:val="center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Лицевая сторона (Аверс)</w:t>
      </w:r>
    </w:p>
    <w:p w14:paraId="297FC3C0" w14:textId="77777777" w:rsidR="00171E9B" w:rsidRPr="003C23D3" w:rsidRDefault="00171E9B" w:rsidP="00171E9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noProof/>
          <w:sz w:val="28"/>
          <w:szCs w:val="28"/>
          <w:lang w:eastAsia="ja-JP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28BF262C" wp14:editId="482828E5">
            <wp:simplePos x="0" y="0"/>
            <wp:positionH relativeFrom="margin">
              <wp:align>center</wp:align>
            </wp:positionH>
            <wp:positionV relativeFrom="paragraph">
              <wp:posOffset>718185</wp:posOffset>
            </wp:positionV>
            <wp:extent cx="3048000" cy="5857240"/>
            <wp:effectExtent l="0" t="0" r="0" b="0"/>
            <wp:wrapSquare wrapText="bothSides"/>
            <wp:docPr id="101971308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13082" name="Рисунок 101971308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585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23D3">
        <w:rPr>
          <w:rFonts w:ascii="Times New Roman" w:hAnsi="Times New Roman" w:cs="Times New Roman"/>
          <w:sz w:val="28"/>
          <w:szCs w:val="28"/>
        </w:rPr>
        <w:br w:type="page"/>
      </w:r>
    </w:p>
    <w:p w14:paraId="25855373" w14:textId="77777777" w:rsidR="00171E9B" w:rsidRPr="003C23D3" w:rsidRDefault="00171E9B" w:rsidP="00171E9B">
      <w:pPr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C23D3">
        <w:rPr>
          <w:rFonts w:ascii="Times New Roman" w:hAnsi="Times New Roman" w:cs="Times New Roman"/>
          <w:b/>
          <w:sz w:val="28"/>
          <w:szCs w:val="28"/>
        </w:rPr>
        <w:lastRenderedPageBreak/>
        <w:t>Изображение почетного знака лауреата Премии</w:t>
      </w:r>
      <w:r w:rsidRPr="003C23D3">
        <w:rPr>
          <w:rFonts w:ascii="Times New Roman" w:hAnsi="Times New Roman" w:cs="Times New Roman"/>
          <w:b/>
          <w:sz w:val="28"/>
          <w:szCs w:val="28"/>
        </w:rPr>
        <w:br/>
        <w:t>Союзного государства молодым ученым</w:t>
      </w:r>
    </w:p>
    <w:p w14:paraId="06DF2D2F" w14:textId="77777777" w:rsidR="00171E9B" w:rsidRPr="003C23D3" w:rsidRDefault="00171E9B" w:rsidP="00171E9B">
      <w:pPr>
        <w:spacing w:before="240" w:after="240"/>
        <w:ind w:firstLine="697"/>
        <w:jc w:val="center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Оборотная сторона (Реверс)</w:t>
      </w:r>
    </w:p>
    <w:p w14:paraId="3AD525B6" w14:textId="77777777" w:rsidR="00171E9B" w:rsidRPr="003C23D3" w:rsidRDefault="00171E9B" w:rsidP="00171E9B">
      <w:pPr>
        <w:spacing w:before="240" w:after="240"/>
        <w:ind w:firstLine="697"/>
        <w:jc w:val="center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b/>
          <w:noProof/>
          <w:sz w:val="28"/>
          <w:szCs w:val="28"/>
          <w:lang w:eastAsia="ja-JP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47B5BAE6" wp14:editId="21CFDE00">
            <wp:simplePos x="0" y="0"/>
            <wp:positionH relativeFrom="margin">
              <wp:posOffset>1641475</wp:posOffset>
            </wp:positionH>
            <wp:positionV relativeFrom="paragraph">
              <wp:posOffset>626110</wp:posOffset>
            </wp:positionV>
            <wp:extent cx="3158490" cy="6123305"/>
            <wp:effectExtent l="0" t="0" r="3810" b="0"/>
            <wp:wrapSquare wrapText="bothSides"/>
            <wp:docPr id="182119018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90189" name="Рисунок 182119018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490" cy="6123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23D3">
        <w:rPr>
          <w:rFonts w:ascii="Times New Roman" w:hAnsi="Times New Roman" w:cs="Times New Roman"/>
          <w:sz w:val="28"/>
          <w:szCs w:val="28"/>
        </w:rPr>
        <w:br w:type="page"/>
      </w:r>
    </w:p>
    <w:p w14:paraId="1E149574" w14:textId="77777777" w:rsidR="00171E9B" w:rsidRPr="003C23D3" w:rsidRDefault="00171E9B" w:rsidP="00171E9B">
      <w:pPr>
        <w:pStyle w:val="1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3C23D3">
        <w:rPr>
          <w:rFonts w:ascii="Times New Roman" w:hAnsi="Times New Roman" w:cs="Times New Roman"/>
          <w:color w:val="auto"/>
          <w:sz w:val="28"/>
          <w:szCs w:val="28"/>
        </w:rPr>
        <w:lastRenderedPageBreak/>
        <w:t>Изображение фрачного знака лауреата Премии</w:t>
      </w:r>
      <w:r w:rsidRPr="003C23D3">
        <w:rPr>
          <w:rFonts w:ascii="Times New Roman" w:hAnsi="Times New Roman" w:cs="Times New Roman"/>
          <w:color w:val="auto"/>
          <w:sz w:val="28"/>
          <w:szCs w:val="28"/>
        </w:rPr>
        <w:br/>
        <w:t>Союзного государства молодым ученым</w:t>
      </w:r>
    </w:p>
    <w:p w14:paraId="16B650EB" w14:textId="77777777" w:rsidR="00171E9B" w:rsidRPr="003C23D3" w:rsidRDefault="00171E9B" w:rsidP="00171E9B">
      <w:pPr>
        <w:spacing w:before="240" w:after="240"/>
        <w:ind w:firstLine="697"/>
        <w:jc w:val="center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Лицевая сторона (Аверс)</w:t>
      </w:r>
    </w:p>
    <w:p w14:paraId="6B4B0FAD" w14:textId="77777777" w:rsidR="00171E9B" w:rsidRPr="003C23D3" w:rsidRDefault="00171E9B" w:rsidP="00171E9B">
      <w:pPr>
        <w:spacing w:before="240" w:after="240"/>
        <w:ind w:firstLine="697"/>
        <w:jc w:val="center"/>
        <w:rPr>
          <w:rFonts w:ascii="Times New Roman" w:hAnsi="Times New Roman" w:cs="Times New Roman"/>
          <w:sz w:val="28"/>
          <w:szCs w:val="28"/>
        </w:rPr>
      </w:pPr>
    </w:p>
    <w:p w14:paraId="39A5448D" w14:textId="77777777" w:rsidR="00171E9B" w:rsidRPr="003C23D3" w:rsidRDefault="00171E9B" w:rsidP="00171E9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noProof/>
          <w:sz w:val="28"/>
          <w:szCs w:val="28"/>
          <w:lang w:eastAsia="ja-JP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3E8474AD" wp14:editId="7A7CE00B">
            <wp:simplePos x="0" y="0"/>
            <wp:positionH relativeFrom="column">
              <wp:posOffset>1849120</wp:posOffset>
            </wp:positionH>
            <wp:positionV relativeFrom="paragraph">
              <wp:posOffset>19685</wp:posOffset>
            </wp:positionV>
            <wp:extent cx="1856105" cy="1856105"/>
            <wp:effectExtent l="0" t="0" r="0" b="0"/>
            <wp:wrapSquare wrapText="bothSides"/>
            <wp:docPr id="63038929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89297" name="Рисунок 63038929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3B3DC" w14:textId="77777777" w:rsidR="00171E9B" w:rsidRPr="003C23D3" w:rsidRDefault="00171E9B" w:rsidP="00171E9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457C236" w14:textId="77777777" w:rsidR="00171E9B" w:rsidRPr="003C23D3" w:rsidRDefault="00171E9B" w:rsidP="00171E9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5C24971" w14:textId="77777777" w:rsidR="00171E9B" w:rsidRPr="003C23D3" w:rsidRDefault="00171E9B" w:rsidP="00171E9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98833E3" w14:textId="77777777" w:rsidR="00171E9B" w:rsidRPr="003C23D3" w:rsidRDefault="00171E9B" w:rsidP="00171E9B">
      <w:pPr>
        <w:spacing w:before="240" w:after="240"/>
        <w:ind w:firstLine="697"/>
        <w:jc w:val="center"/>
        <w:rPr>
          <w:rFonts w:ascii="Times New Roman" w:hAnsi="Times New Roman" w:cs="Times New Roman"/>
          <w:sz w:val="28"/>
          <w:szCs w:val="28"/>
        </w:rPr>
      </w:pPr>
    </w:p>
    <w:p w14:paraId="793B825F" w14:textId="77777777" w:rsidR="00171E9B" w:rsidRPr="003C23D3" w:rsidRDefault="00171E9B" w:rsidP="00171E9B">
      <w:pPr>
        <w:spacing w:before="240" w:after="240"/>
        <w:ind w:firstLine="697"/>
        <w:jc w:val="center"/>
        <w:rPr>
          <w:rFonts w:ascii="Times New Roman" w:hAnsi="Times New Roman" w:cs="Times New Roman"/>
          <w:sz w:val="28"/>
          <w:szCs w:val="28"/>
        </w:rPr>
      </w:pPr>
    </w:p>
    <w:p w14:paraId="7B0580E7" w14:textId="77777777" w:rsidR="00171E9B" w:rsidRPr="003C23D3" w:rsidRDefault="00171E9B" w:rsidP="00171E9B">
      <w:pPr>
        <w:spacing w:before="240" w:after="240"/>
        <w:ind w:firstLine="697"/>
        <w:jc w:val="center"/>
        <w:rPr>
          <w:rFonts w:ascii="Times New Roman" w:hAnsi="Times New Roman" w:cs="Times New Roman"/>
          <w:sz w:val="28"/>
          <w:szCs w:val="28"/>
        </w:rPr>
      </w:pPr>
    </w:p>
    <w:p w14:paraId="1D2F0AA4" w14:textId="77777777" w:rsidR="00171E9B" w:rsidRPr="003C23D3" w:rsidRDefault="00171E9B" w:rsidP="00171E9B">
      <w:pPr>
        <w:spacing w:before="240" w:after="240"/>
        <w:ind w:firstLine="697"/>
        <w:jc w:val="center"/>
        <w:rPr>
          <w:rFonts w:ascii="Times New Roman" w:hAnsi="Times New Roman" w:cs="Times New Roman"/>
          <w:sz w:val="28"/>
          <w:szCs w:val="28"/>
        </w:rPr>
      </w:pPr>
    </w:p>
    <w:p w14:paraId="30B7FEA2" w14:textId="77777777" w:rsidR="00171E9B" w:rsidRPr="003C23D3" w:rsidRDefault="00171E9B" w:rsidP="00171E9B">
      <w:pPr>
        <w:spacing w:before="240" w:after="240"/>
        <w:ind w:firstLine="697"/>
        <w:jc w:val="center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Оборотная сторона (Реверс)</w:t>
      </w:r>
    </w:p>
    <w:p w14:paraId="1DB06A84" w14:textId="77777777" w:rsidR="00171E9B" w:rsidRPr="003C23D3" w:rsidRDefault="00171E9B" w:rsidP="00171E9B">
      <w:pPr>
        <w:spacing w:after="240"/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3C23D3">
        <w:rPr>
          <w:rFonts w:ascii="Times New Roman" w:hAnsi="Times New Roman" w:cs="Times New Roman"/>
          <w:noProof/>
          <w:sz w:val="28"/>
          <w:szCs w:val="28"/>
          <w:lang w:eastAsia="ja-JP"/>
        </w:rPr>
        <w:drawing>
          <wp:anchor distT="0" distB="0" distL="114300" distR="114300" simplePos="0" relativeHeight="251664384" behindDoc="0" locked="0" layoutInCell="1" allowOverlap="1" wp14:anchorId="23AC05FA" wp14:editId="196E0497">
            <wp:simplePos x="0" y="0"/>
            <wp:positionH relativeFrom="column">
              <wp:posOffset>1779847</wp:posOffset>
            </wp:positionH>
            <wp:positionV relativeFrom="paragraph">
              <wp:posOffset>714895</wp:posOffset>
            </wp:positionV>
            <wp:extent cx="3851506" cy="2323217"/>
            <wp:effectExtent l="0" t="0" r="0" b="127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506" cy="2323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C23D3">
        <w:rPr>
          <w:rFonts w:ascii="Times New Roman" w:hAnsi="Times New Roman" w:cs="Times New Roman"/>
          <w:sz w:val="28"/>
          <w:szCs w:val="28"/>
        </w:rPr>
        <w:br w:type="page"/>
      </w:r>
      <w:r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lastRenderedPageBreak/>
        <w:t>ПРИЛОЖЕНИЕ 3</w:t>
      </w:r>
      <w:r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>к Положению о Премии Союзного</w:t>
      </w:r>
      <w:r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>государства молодым ученым</w:t>
      </w:r>
    </w:p>
    <w:p w14:paraId="13F2FF61" w14:textId="77777777" w:rsidR="00171E9B" w:rsidRPr="003C23D3" w:rsidRDefault="00171E9B" w:rsidP="00171E9B">
      <w:pPr>
        <w:pStyle w:val="1"/>
        <w:spacing w:before="240" w:after="240"/>
        <w:rPr>
          <w:rFonts w:ascii="Times New Roman" w:hAnsi="Times New Roman" w:cs="Times New Roman"/>
          <w:color w:val="auto"/>
          <w:sz w:val="28"/>
          <w:szCs w:val="28"/>
        </w:rPr>
      </w:pPr>
      <w:r w:rsidRPr="003C23D3">
        <w:rPr>
          <w:rFonts w:ascii="Times New Roman" w:hAnsi="Times New Roman" w:cs="Times New Roman"/>
          <w:color w:val="auto"/>
          <w:sz w:val="28"/>
          <w:szCs w:val="28"/>
        </w:rPr>
        <w:t>Описание</w:t>
      </w:r>
      <w:r w:rsidRPr="003C23D3">
        <w:rPr>
          <w:rFonts w:ascii="Times New Roman" w:hAnsi="Times New Roman" w:cs="Times New Roman"/>
          <w:color w:val="auto"/>
          <w:sz w:val="28"/>
          <w:szCs w:val="28"/>
        </w:rPr>
        <w:br/>
        <w:t>бланка удостоверения к почетному знаку лауреата</w:t>
      </w:r>
      <w:r w:rsidRPr="003C23D3">
        <w:rPr>
          <w:rFonts w:ascii="Times New Roman" w:hAnsi="Times New Roman" w:cs="Times New Roman"/>
          <w:color w:val="auto"/>
          <w:sz w:val="28"/>
          <w:szCs w:val="28"/>
        </w:rPr>
        <w:br/>
        <w:t>Премии Союзного государства молодым ученым</w:t>
      </w:r>
    </w:p>
    <w:p w14:paraId="6C3BF345" w14:textId="330B6602" w:rsidR="00171E9B" w:rsidRPr="003C23D3" w:rsidRDefault="00171E9B" w:rsidP="00171E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Удостоверение к почетному знаку лауреата Премии Союзного государства молодым ученым (далее </w:t>
      </w:r>
      <w:r w:rsidR="00617635">
        <w:rPr>
          <w:rFonts w:ascii="Times New Roman" w:hAnsi="Times New Roman" w:cs="Times New Roman"/>
          <w:sz w:val="28"/>
          <w:szCs w:val="28"/>
        </w:rPr>
        <w:t>–</w:t>
      </w:r>
      <w:r w:rsidRPr="003C23D3">
        <w:rPr>
          <w:rFonts w:ascii="Times New Roman" w:hAnsi="Times New Roman" w:cs="Times New Roman"/>
          <w:sz w:val="28"/>
          <w:szCs w:val="28"/>
        </w:rPr>
        <w:t xml:space="preserve"> удостоверение) изготавливается из кожи (ледерина на тканевой основе) бордового цвета.</w:t>
      </w:r>
    </w:p>
    <w:p w14:paraId="52F07F66" w14:textId="79672083" w:rsidR="00171E9B" w:rsidRPr="003C23D3" w:rsidRDefault="00171E9B" w:rsidP="00171E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Размер удостоверения </w:t>
      </w:r>
      <w:r w:rsidR="00617635">
        <w:rPr>
          <w:rFonts w:ascii="Times New Roman" w:hAnsi="Times New Roman" w:cs="Times New Roman"/>
          <w:sz w:val="28"/>
          <w:szCs w:val="28"/>
        </w:rPr>
        <w:t>–</w:t>
      </w:r>
      <w:r w:rsidRPr="003C23D3">
        <w:rPr>
          <w:rFonts w:ascii="Times New Roman" w:hAnsi="Times New Roman" w:cs="Times New Roman"/>
          <w:sz w:val="28"/>
          <w:szCs w:val="28"/>
        </w:rPr>
        <w:t xml:space="preserve"> 95 мм х 65 мм (в сложенном виде). Вкладыши удостоверения выполнены на мелованной бумаге белого цвета.</w:t>
      </w:r>
    </w:p>
    <w:p w14:paraId="6F544418" w14:textId="6F188864" w:rsidR="00171E9B" w:rsidRPr="003C23D3" w:rsidRDefault="00171E9B" w:rsidP="00171E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На лицевой стороне удостоверения, на правой обложке, по цен</w:t>
      </w:r>
      <w:r w:rsidR="00617635">
        <w:rPr>
          <w:rFonts w:ascii="Times New Roman" w:hAnsi="Times New Roman" w:cs="Times New Roman"/>
          <w:sz w:val="28"/>
          <w:szCs w:val="28"/>
        </w:rPr>
        <w:t>тру, золотым тиснением (шрифт: «Times New Roman»</w:t>
      </w:r>
      <w:r w:rsidRPr="003C23D3">
        <w:rPr>
          <w:rFonts w:ascii="Times New Roman" w:hAnsi="Times New Roman" w:cs="Times New Roman"/>
          <w:sz w:val="28"/>
          <w:szCs w:val="28"/>
        </w:rPr>
        <w:t xml:space="preserve">) выполняется надпись в пять строк: / УДОСТОВЕРЕНИЕ (кегль 16) / к почетному знаку (кегль 14) / ЛАУРЕАТА </w:t>
      </w:r>
      <w:r w:rsidR="00617635">
        <w:rPr>
          <w:rFonts w:ascii="Times New Roman" w:hAnsi="Times New Roman" w:cs="Times New Roman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sz w:val="28"/>
          <w:szCs w:val="28"/>
        </w:rPr>
        <w:t>(кегль 14) / ПРЕМИИ СОЮЗНОГО ГОСУДАРСТВА (кегль 14) / МОЛОДЫМ УЧЕНЫМ (кегль 14).</w:t>
      </w:r>
    </w:p>
    <w:p w14:paraId="0EC536F8" w14:textId="681244EC" w:rsidR="00171E9B" w:rsidRPr="003C23D3" w:rsidRDefault="00171E9B" w:rsidP="00171E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На левом вкладыше, в правом углу размещена зона для фотографии установленного размер</w:t>
      </w:r>
      <w:r w:rsidR="00617635">
        <w:rPr>
          <w:rFonts w:ascii="Times New Roman" w:hAnsi="Times New Roman" w:cs="Times New Roman"/>
          <w:sz w:val="28"/>
          <w:szCs w:val="28"/>
        </w:rPr>
        <w:t>а и образца; сверху, по центру –</w:t>
      </w:r>
      <w:r w:rsidRPr="003C23D3">
        <w:rPr>
          <w:rFonts w:ascii="Times New Roman" w:hAnsi="Times New Roman" w:cs="Times New Roman"/>
          <w:sz w:val="28"/>
          <w:szCs w:val="28"/>
        </w:rPr>
        <w:t xml:space="preserve"> надпись (и далее по тексту черным цветом) в две строки, курсивом (кегль 9): / Постановление Высшего Государственного Совета / Союзного государства от _ ________ ____ года N _ /; под надписью, слева выполнено цветное изображение почетного знака; под ним - номер почетного знака.</w:t>
      </w:r>
    </w:p>
    <w:p w14:paraId="3EDA9173" w14:textId="2B06F4A4" w:rsidR="00171E9B" w:rsidRPr="003C23D3" w:rsidRDefault="00171E9B" w:rsidP="00171E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На правом вкладыше, сверху, по центру </w:t>
      </w:r>
      <w:r w:rsidR="00617635">
        <w:rPr>
          <w:rFonts w:ascii="Times New Roman" w:hAnsi="Times New Roman" w:cs="Times New Roman"/>
          <w:sz w:val="28"/>
          <w:szCs w:val="28"/>
        </w:rPr>
        <w:t>–</w:t>
      </w:r>
      <w:r w:rsidRPr="003C23D3">
        <w:rPr>
          <w:rFonts w:ascii="Times New Roman" w:hAnsi="Times New Roman" w:cs="Times New Roman"/>
          <w:sz w:val="28"/>
          <w:szCs w:val="28"/>
        </w:rPr>
        <w:t xml:space="preserve"> надпись в две строки, интервал перед текстом - 18 пт. (кегль 12): / ФАМИЛИЯ / Имя Отчество лауреата (в именительном падеже); ниже, через интервал - 6 пт. по центру (кегль 10) надпись: Награжден/Награждена (указывается в соответствии с полом лауреата) почетным знаком; через интервал - 6 пт. по центру (кегль 11) надпись в три строки: / ЛАУРЕАТА / ПРЕМИИ СОЮЗНОГО ГОСУДАРСТВА / МОЛОДЫМ УЧЕНЫМ /; ниже, через интервал - 12 пт., слева, по центру, в три строки, курсивом (кегль 9): Председатель Высшего / Государственного Совета / Союзного государства /, далее справа, на уровн</w:t>
      </w:r>
      <w:r w:rsidR="007322D6">
        <w:rPr>
          <w:rFonts w:ascii="Times New Roman" w:hAnsi="Times New Roman" w:cs="Times New Roman"/>
          <w:sz w:val="28"/>
          <w:szCs w:val="28"/>
        </w:rPr>
        <w:t>е последней строки / «Совета Союзного государства»</w:t>
      </w:r>
      <w:r w:rsidRPr="003C23D3">
        <w:rPr>
          <w:rFonts w:ascii="Times New Roman" w:hAnsi="Times New Roman" w:cs="Times New Roman"/>
          <w:sz w:val="28"/>
          <w:szCs w:val="28"/>
        </w:rPr>
        <w:t xml:space="preserve"> / указываются курсивом (кегль 10): И. О. Фамилия Председателя Высшего Государственного Совета Союзного государства.</w:t>
      </w:r>
    </w:p>
    <w:p w14:paraId="620ABBF2" w14:textId="77777777" w:rsidR="00171E9B" w:rsidRPr="003C23D3" w:rsidRDefault="00171E9B" w:rsidP="00171E9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br w:type="page"/>
      </w:r>
      <w:r w:rsidRPr="003C23D3">
        <w:rPr>
          <w:rFonts w:ascii="Times New Roman" w:hAnsi="Times New Roman" w:cs="Times New Roman"/>
          <w:sz w:val="28"/>
          <w:szCs w:val="28"/>
        </w:rPr>
        <w:lastRenderedPageBreak/>
        <w:t>Образец бланка удостоверения к почетному знаку лауреата</w:t>
      </w:r>
      <w:r w:rsidRPr="003C23D3">
        <w:rPr>
          <w:rFonts w:ascii="Times New Roman" w:hAnsi="Times New Roman" w:cs="Times New Roman"/>
          <w:sz w:val="28"/>
          <w:szCs w:val="28"/>
        </w:rPr>
        <w:br/>
        <w:t>Премии Союзного Государства молодым ученым</w:t>
      </w:r>
    </w:p>
    <w:p w14:paraId="50D92494" w14:textId="77777777" w:rsidR="00171E9B" w:rsidRPr="003C23D3" w:rsidRDefault="00171E9B" w:rsidP="00171E9B">
      <w:pPr>
        <w:spacing w:before="480" w:after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золотым тиснением на лицевой стороне удостоверения</w:t>
      </w:r>
    </w:p>
    <w:p w14:paraId="355D30A9" w14:textId="0AE22015" w:rsidR="00171E9B" w:rsidRPr="003C23D3" w:rsidRDefault="00171E9B" w:rsidP="00171E9B">
      <w:pPr>
        <w:spacing w:after="180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noProof/>
          <w:sz w:val="28"/>
          <w:szCs w:val="28"/>
          <w:lang w:eastAsia="ja-JP"/>
        </w:rPr>
        <w:drawing>
          <wp:anchor distT="0" distB="0" distL="114300" distR="114300" simplePos="0" relativeHeight="251660288" behindDoc="1" locked="0" layoutInCell="1" allowOverlap="1" wp14:anchorId="2CB2D43F" wp14:editId="26A6F8D2">
            <wp:simplePos x="0" y="0"/>
            <wp:positionH relativeFrom="margin">
              <wp:align>center</wp:align>
            </wp:positionH>
            <wp:positionV relativeFrom="paragraph">
              <wp:posOffset>3404870</wp:posOffset>
            </wp:positionV>
            <wp:extent cx="5686425" cy="1724025"/>
            <wp:effectExtent l="0" t="0" r="9525" b="952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23D3">
        <w:rPr>
          <w:rFonts w:ascii="Times New Roman" w:hAnsi="Times New Roman" w:cs="Times New Roman"/>
          <w:noProof/>
          <w:sz w:val="28"/>
          <w:szCs w:val="28"/>
          <w:lang w:eastAsia="ja-JP"/>
        </w:rPr>
        <w:drawing>
          <wp:inline distT="0" distB="0" distL="0" distR="0" wp14:anchorId="0A415D3B" wp14:editId="08A25D81">
            <wp:extent cx="5705475" cy="17145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2"/>
        <w:gridCol w:w="4678"/>
      </w:tblGrid>
      <w:tr w:rsidR="003C23D3" w:rsidRPr="003C23D3" w14:paraId="4214E69B" w14:textId="77777777" w:rsidTr="00A770CF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32096A4" w14:textId="77777777" w:rsidR="00171E9B" w:rsidRPr="003C23D3" w:rsidRDefault="00171E9B" w:rsidP="00A770CF">
            <w:pPr>
              <w:pStyle w:val="a7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внутренняя левая сторона</w:t>
            </w:r>
            <w:r w:rsidRPr="003C23D3">
              <w:rPr>
                <w:rFonts w:ascii="Times New Roman" w:hAnsi="Times New Roman" w:cs="Times New Roman"/>
                <w:sz w:val="28"/>
                <w:szCs w:val="28"/>
              </w:rPr>
              <w:br/>
              <w:t>удостоверения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43FE3DA" w14:textId="77777777" w:rsidR="00171E9B" w:rsidRPr="003C23D3" w:rsidRDefault="00171E9B" w:rsidP="00A770CF">
            <w:pPr>
              <w:pStyle w:val="a7"/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внутренняя правая сторона удостоверения</w:t>
            </w:r>
          </w:p>
        </w:tc>
      </w:tr>
    </w:tbl>
    <w:p w14:paraId="1EC935A0" w14:textId="1FF5756F" w:rsidR="00171E9B" w:rsidRPr="003C23D3" w:rsidRDefault="001916A9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noProof/>
          <w:sz w:val="28"/>
          <w:szCs w:val="28"/>
          <w:lang w:eastAsia="ja-JP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17D39FA9" wp14:editId="634C7747">
            <wp:simplePos x="0" y="0"/>
            <wp:positionH relativeFrom="margin">
              <wp:posOffset>830580</wp:posOffset>
            </wp:positionH>
            <wp:positionV relativeFrom="paragraph">
              <wp:posOffset>510765</wp:posOffset>
            </wp:positionV>
            <wp:extent cx="589915" cy="970936"/>
            <wp:effectExtent l="0" t="0" r="635" b="63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713082" name="Рисунок 101971308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970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E9B" w:rsidRPr="003C23D3">
        <w:rPr>
          <w:rFonts w:ascii="Times New Roman" w:hAnsi="Times New Roman" w:cs="Times New Roman"/>
          <w:sz w:val="28"/>
          <w:szCs w:val="28"/>
        </w:rPr>
        <w:br w:type="page"/>
      </w:r>
    </w:p>
    <w:p w14:paraId="35C0FCB4" w14:textId="05C03A67" w:rsidR="00841EA5" w:rsidRPr="003C23D3" w:rsidRDefault="00841EA5" w:rsidP="003C31A8">
      <w:pPr>
        <w:ind w:firstLine="0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bookmarkStart w:id="38" w:name="sub_1500"/>
      <w:bookmarkEnd w:id="37"/>
      <w:r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ПРИЛОЖЕНИЕ </w:t>
      </w:r>
      <w:r w:rsidR="003F252B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>к Положению о Премии Союзного</w:t>
      </w:r>
      <w:r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государства </w:t>
      </w:r>
      <w:r w:rsidR="003F1886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молоды</w:t>
      </w:r>
      <w:r w:rsidR="00CD6786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3F1886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учены</w:t>
      </w:r>
      <w:r w:rsidR="00CD6786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м</w:t>
      </w:r>
    </w:p>
    <w:bookmarkEnd w:id="38"/>
    <w:p w14:paraId="47AB685F" w14:textId="77777777" w:rsidR="00841EA5" w:rsidRPr="003C23D3" w:rsidRDefault="00841EA5" w:rsidP="001C1AF5">
      <w:pPr>
        <w:pStyle w:val="1"/>
        <w:spacing w:before="240" w:after="240"/>
        <w:rPr>
          <w:rFonts w:ascii="Times New Roman" w:hAnsi="Times New Roman" w:cs="Times New Roman"/>
          <w:color w:val="auto"/>
          <w:sz w:val="28"/>
          <w:szCs w:val="28"/>
        </w:rPr>
      </w:pPr>
      <w:r w:rsidRPr="003C23D3">
        <w:rPr>
          <w:rFonts w:ascii="Times New Roman" w:hAnsi="Times New Roman" w:cs="Times New Roman"/>
          <w:color w:val="auto"/>
          <w:sz w:val="28"/>
          <w:szCs w:val="28"/>
        </w:rPr>
        <w:t xml:space="preserve">Перечень </w:t>
      </w:r>
      <w:r w:rsidRPr="003C23D3">
        <w:rPr>
          <w:rFonts w:ascii="Times New Roman" w:hAnsi="Times New Roman" w:cs="Times New Roman"/>
          <w:color w:val="auto"/>
          <w:sz w:val="28"/>
          <w:szCs w:val="28"/>
        </w:rPr>
        <w:br/>
        <w:t>документов</w:t>
      </w:r>
      <w:r w:rsidR="00E96C45" w:rsidRPr="003C23D3">
        <w:rPr>
          <w:rFonts w:ascii="Times New Roman" w:hAnsi="Times New Roman" w:cs="Times New Roman"/>
          <w:color w:val="auto"/>
          <w:sz w:val="28"/>
          <w:szCs w:val="28"/>
        </w:rPr>
        <w:t xml:space="preserve"> и материалов</w:t>
      </w:r>
      <w:r w:rsidRPr="003C23D3">
        <w:rPr>
          <w:rFonts w:ascii="Times New Roman" w:hAnsi="Times New Roman" w:cs="Times New Roman"/>
          <w:color w:val="auto"/>
          <w:sz w:val="28"/>
          <w:szCs w:val="28"/>
        </w:rPr>
        <w:t>, содержащих</w:t>
      </w:r>
      <w:r w:rsidR="001C1AF5" w:rsidRPr="003C23D3">
        <w:rPr>
          <w:rFonts w:ascii="Times New Roman" w:hAnsi="Times New Roman" w:cs="Times New Roman"/>
          <w:color w:val="auto"/>
          <w:sz w:val="28"/>
          <w:szCs w:val="28"/>
        </w:rPr>
        <w:t>ся в представлении на соискание</w:t>
      </w:r>
      <w:r w:rsidR="001C1AF5" w:rsidRPr="003C23D3">
        <w:rPr>
          <w:rFonts w:ascii="Times New Roman" w:hAnsi="Times New Roman" w:cs="Times New Roman"/>
          <w:color w:val="auto"/>
          <w:sz w:val="28"/>
          <w:szCs w:val="28"/>
        </w:rPr>
        <w:br/>
      </w:r>
      <w:r w:rsidR="003C31A8" w:rsidRPr="003C23D3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3C23D3">
        <w:rPr>
          <w:rFonts w:ascii="Times New Roman" w:hAnsi="Times New Roman" w:cs="Times New Roman"/>
          <w:color w:val="auto"/>
          <w:sz w:val="28"/>
          <w:szCs w:val="28"/>
        </w:rPr>
        <w:t>ремии Союзного</w:t>
      </w:r>
      <w:r w:rsidR="00841CA8" w:rsidRPr="003C23D3">
        <w:rPr>
          <w:rFonts w:ascii="Times New Roman" w:hAnsi="Times New Roman" w:cs="Times New Roman"/>
          <w:color w:val="auto"/>
          <w:sz w:val="28"/>
          <w:szCs w:val="28"/>
        </w:rPr>
        <w:t xml:space="preserve"> го</w:t>
      </w:r>
      <w:r w:rsidRPr="003C23D3">
        <w:rPr>
          <w:rFonts w:ascii="Times New Roman" w:hAnsi="Times New Roman" w:cs="Times New Roman"/>
          <w:color w:val="auto"/>
          <w:sz w:val="28"/>
          <w:szCs w:val="28"/>
        </w:rPr>
        <w:t xml:space="preserve">сударства </w:t>
      </w:r>
      <w:r w:rsidR="003F1886" w:rsidRPr="003C23D3">
        <w:rPr>
          <w:rFonts w:ascii="Times New Roman" w:hAnsi="Times New Roman" w:cs="Times New Roman"/>
          <w:color w:val="auto"/>
          <w:sz w:val="28"/>
          <w:szCs w:val="28"/>
        </w:rPr>
        <w:t>молоды</w:t>
      </w:r>
      <w:r w:rsidR="00CD6786" w:rsidRPr="003C23D3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3F1886" w:rsidRPr="003C23D3">
        <w:rPr>
          <w:rFonts w:ascii="Times New Roman" w:hAnsi="Times New Roman" w:cs="Times New Roman"/>
          <w:color w:val="auto"/>
          <w:sz w:val="28"/>
          <w:szCs w:val="28"/>
        </w:rPr>
        <w:t xml:space="preserve"> учены</w:t>
      </w:r>
      <w:r w:rsidR="00CD6786" w:rsidRPr="003C23D3">
        <w:rPr>
          <w:rFonts w:ascii="Times New Roman" w:hAnsi="Times New Roman" w:cs="Times New Roman"/>
          <w:color w:val="auto"/>
          <w:sz w:val="28"/>
          <w:szCs w:val="28"/>
        </w:rPr>
        <w:t>м</w:t>
      </w:r>
    </w:p>
    <w:p w14:paraId="15CFDC55" w14:textId="77777777" w:rsidR="00841EA5" w:rsidRPr="003C23D3" w:rsidRDefault="00841EA5">
      <w:pPr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Представление на соискание Премии Союзного государства </w:t>
      </w:r>
      <w:r w:rsidR="003F1886" w:rsidRPr="003C23D3">
        <w:rPr>
          <w:rFonts w:ascii="Times New Roman" w:hAnsi="Times New Roman" w:cs="Times New Roman"/>
          <w:sz w:val="28"/>
          <w:szCs w:val="28"/>
        </w:rPr>
        <w:t>молоды</w:t>
      </w:r>
      <w:r w:rsidR="00CD6786" w:rsidRPr="003C23D3">
        <w:rPr>
          <w:rFonts w:ascii="Times New Roman" w:hAnsi="Times New Roman" w:cs="Times New Roman"/>
          <w:sz w:val="28"/>
          <w:szCs w:val="28"/>
        </w:rPr>
        <w:t>м</w:t>
      </w:r>
      <w:r w:rsidR="003F1886" w:rsidRPr="003C23D3">
        <w:rPr>
          <w:rFonts w:ascii="Times New Roman" w:hAnsi="Times New Roman" w:cs="Times New Roman"/>
          <w:sz w:val="28"/>
          <w:szCs w:val="28"/>
        </w:rPr>
        <w:t xml:space="preserve"> учены</w:t>
      </w:r>
      <w:r w:rsidR="00CD6786" w:rsidRPr="003C23D3">
        <w:rPr>
          <w:rFonts w:ascii="Times New Roman" w:hAnsi="Times New Roman" w:cs="Times New Roman"/>
          <w:sz w:val="28"/>
          <w:szCs w:val="28"/>
        </w:rPr>
        <w:t>м</w:t>
      </w:r>
      <w:r w:rsidR="003F1886" w:rsidRPr="003C23D3">
        <w:rPr>
          <w:rFonts w:ascii="Times New Roman" w:hAnsi="Times New Roman" w:cs="Times New Roman"/>
          <w:sz w:val="28"/>
          <w:szCs w:val="28"/>
        </w:rPr>
        <w:t xml:space="preserve"> д</w:t>
      </w:r>
      <w:r w:rsidRPr="003C23D3">
        <w:rPr>
          <w:rFonts w:ascii="Times New Roman" w:hAnsi="Times New Roman" w:cs="Times New Roman"/>
          <w:sz w:val="28"/>
          <w:szCs w:val="28"/>
        </w:rPr>
        <w:t>олжно содержать следующие документы и материалы:</w:t>
      </w:r>
    </w:p>
    <w:p w14:paraId="624457DB" w14:textId="77777777" w:rsidR="00841EA5" w:rsidRPr="003C23D3" w:rsidRDefault="00841EA5" w:rsidP="00737269">
      <w:pPr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письмо-выдвижение;</w:t>
      </w:r>
    </w:p>
    <w:p w14:paraId="72EB687D" w14:textId="2A639BFE" w:rsidR="00841EA5" w:rsidRPr="003C23D3" w:rsidRDefault="00585320" w:rsidP="00737269">
      <w:pPr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на каждого </w:t>
      </w:r>
      <w:r w:rsidRPr="003C23D3">
        <w:rPr>
          <w:rFonts w:ascii="Times New Roman" w:hAnsi="Times New Roman" w:cs="Times New Roman"/>
          <w:sz w:val="28"/>
          <w:szCs w:val="28"/>
        </w:rPr>
        <w:t xml:space="preserve">соискателя </w:t>
      </w:r>
      <w:r w:rsidR="00000339" w:rsidRPr="003C23D3">
        <w:rPr>
          <w:rFonts w:ascii="Times New Roman" w:hAnsi="Times New Roman" w:cs="Times New Roman"/>
          <w:sz w:val="28"/>
          <w:szCs w:val="28"/>
        </w:rPr>
        <w:t xml:space="preserve">Премии </w:t>
      </w:r>
      <w:r w:rsidRPr="003C23D3">
        <w:rPr>
          <w:rFonts w:ascii="Times New Roman" w:hAnsi="Times New Roman" w:cs="Times New Roman"/>
          <w:sz w:val="28"/>
          <w:szCs w:val="28"/>
        </w:rPr>
        <w:t>с описанием заслуг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 с цветной фотографией;</w:t>
      </w:r>
    </w:p>
    <w:p w14:paraId="4C146DE2" w14:textId="77777777" w:rsidR="00EB3021" w:rsidRPr="003C23D3" w:rsidRDefault="00841EA5" w:rsidP="00737269">
      <w:pPr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справк</w:t>
      </w:r>
      <w:r w:rsidR="006C450F" w:rsidRPr="003C23D3">
        <w:rPr>
          <w:rFonts w:ascii="Times New Roman" w:hAnsi="Times New Roman" w:cs="Times New Roman"/>
          <w:sz w:val="28"/>
          <w:szCs w:val="28"/>
        </w:rPr>
        <w:t>а</w:t>
      </w:r>
      <w:r w:rsidRPr="003C23D3">
        <w:rPr>
          <w:rFonts w:ascii="Times New Roman" w:hAnsi="Times New Roman" w:cs="Times New Roman"/>
          <w:sz w:val="28"/>
          <w:szCs w:val="28"/>
        </w:rPr>
        <w:t xml:space="preserve"> о творческом вкладе каждого автора</w:t>
      </w:r>
      <w:r w:rsidR="00EB3021" w:rsidRPr="003C23D3">
        <w:rPr>
          <w:rFonts w:ascii="Times New Roman" w:hAnsi="Times New Roman" w:cs="Times New Roman"/>
          <w:sz w:val="28"/>
          <w:szCs w:val="28"/>
        </w:rPr>
        <w:t>, с указанием приоритетного направления, определенное Стратегией научно-технологического развития Союзного государства на период до 2035 года, в рамках которого выполнена работа, выдвигаемая на соискание Премии;</w:t>
      </w:r>
    </w:p>
    <w:p w14:paraId="46C85549" w14:textId="77777777" w:rsidR="00841EA5" w:rsidRPr="003C23D3" w:rsidRDefault="00841EA5" w:rsidP="00737269">
      <w:pPr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выписка из протокола заседания совета (ученого, научного и др.) ведомства, выдвигающего работу на соискание Премии и советов организаций;</w:t>
      </w:r>
    </w:p>
    <w:p w14:paraId="0E7CB7BA" w14:textId="2FB8A834" w:rsidR="00841EA5" w:rsidRPr="003C23D3" w:rsidRDefault="00841EA5" w:rsidP="00737269">
      <w:pPr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письмо-разрешение выдвигаемого соискателя </w:t>
      </w:r>
      <w:r w:rsidR="00000339" w:rsidRPr="003C23D3">
        <w:rPr>
          <w:rFonts w:ascii="Times New Roman" w:hAnsi="Times New Roman" w:cs="Times New Roman"/>
          <w:sz w:val="28"/>
          <w:szCs w:val="28"/>
        </w:rPr>
        <w:t xml:space="preserve">Премии </w:t>
      </w:r>
      <w:r w:rsidRPr="003C23D3">
        <w:rPr>
          <w:rFonts w:ascii="Times New Roman" w:hAnsi="Times New Roman" w:cs="Times New Roman"/>
          <w:sz w:val="28"/>
          <w:szCs w:val="28"/>
        </w:rPr>
        <w:t>(каждого кандидата из коллектива</w:t>
      </w:r>
      <w:r w:rsidR="00000339" w:rsidRPr="003C23D3">
        <w:rPr>
          <w:rFonts w:ascii="Times New Roman" w:hAnsi="Times New Roman" w:cs="Times New Roman"/>
          <w:sz w:val="28"/>
          <w:szCs w:val="28"/>
        </w:rPr>
        <w:t xml:space="preserve"> молодых ученых</w:t>
      </w:r>
      <w:r w:rsidRPr="003C23D3">
        <w:rPr>
          <w:rFonts w:ascii="Times New Roman" w:hAnsi="Times New Roman" w:cs="Times New Roman"/>
          <w:sz w:val="28"/>
          <w:szCs w:val="28"/>
        </w:rPr>
        <w:t xml:space="preserve">) о возможности публикации в открытой печати названия и содержания работы, </w:t>
      </w:r>
      <w:r w:rsidR="00F71181" w:rsidRPr="003C23D3">
        <w:rPr>
          <w:rFonts w:ascii="Times New Roman" w:hAnsi="Times New Roman" w:cs="Times New Roman"/>
          <w:sz w:val="28"/>
          <w:szCs w:val="28"/>
        </w:rPr>
        <w:t>ф</w:t>
      </w:r>
      <w:r w:rsidR="00FF2D25" w:rsidRPr="003C23D3">
        <w:rPr>
          <w:rFonts w:ascii="Times New Roman" w:hAnsi="Times New Roman" w:cs="Times New Roman"/>
          <w:sz w:val="28"/>
          <w:szCs w:val="28"/>
        </w:rPr>
        <w:t>амилия, имя, отчество (при наличии)</w:t>
      </w:r>
      <w:r w:rsidR="00F71181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sz w:val="28"/>
          <w:szCs w:val="28"/>
        </w:rPr>
        <w:t>авторов, их должностей, место работы (за исключением научных исследований или разработок, содержащих информацию ограниченного доступа);</w:t>
      </w:r>
    </w:p>
    <w:p w14:paraId="61A104C1" w14:textId="5E6E85B3" w:rsidR="00841EA5" w:rsidRPr="003C23D3" w:rsidRDefault="00841EA5" w:rsidP="00737269">
      <w:pPr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цветные фотографии выдвигаемого соискателя </w:t>
      </w:r>
      <w:r w:rsidR="009D06C0" w:rsidRPr="003C23D3">
        <w:rPr>
          <w:rFonts w:ascii="Times New Roman" w:hAnsi="Times New Roman" w:cs="Times New Roman"/>
          <w:sz w:val="28"/>
          <w:szCs w:val="28"/>
        </w:rPr>
        <w:t xml:space="preserve">Премии </w:t>
      </w:r>
      <w:r w:rsidRPr="003C23D3">
        <w:rPr>
          <w:rFonts w:ascii="Times New Roman" w:hAnsi="Times New Roman" w:cs="Times New Roman"/>
          <w:sz w:val="28"/>
          <w:szCs w:val="28"/>
        </w:rPr>
        <w:t>(каждого члена коллектива), на белом фоне, размером 3,5 х 4,5 см (3 шт.).</w:t>
      </w:r>
    </w:p>
    <w:p w14:paraId="79404410" w14:textId="5A1997AD" w:rsidR="00841EA5" w:rsidRPr="003C23D3" w:rsidRDefault="00841EA5">
      <w:pPr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Письмо-выдвижение, подписывается руководителем </w:t>
      </w:r>
      <w:r w:rsidR="003F1886" w:rsidRPr="003C23D3">
        <w:rPr>
          <w:rFonts w:ascii="Times New Roman" w:hAnsi="Times New Roman" w:cs="Times New Roman"/>
          <w:sz w:val="28"/>
          <w:szCs w:val="28"/>
        </w:rPr>
        <w:t>ведомства</w:t>
      </w:r>
      <w:r w:rsidR="009D06C0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3F1886" w:rsidRPr="003C23D3">
        <w:rPr>
          <w:rFonts w:ascii="Times New Roman" w:hAnsi="Times New Roman" w:cs="Times New Roman"/>
          <w:sz w:val="28"/>
          <w:szCs w:val="28"/>
        </w:rPr>
        <w:t>(организации),</w:t>
      </w:r>
      <w:r w:rsidRPr="003C23D3">
        <w:rPr>
          <w:rFonts w:ascii="Times New Roman" w:hAnsi="Times New Roman" w:cs="Times New Roman"/>
          <w:sz w:val="28"/>
          <w:szCs w:val="28"/>
        </w:rPr>
        <w:t xml:space="preserve"> выдвигающего кандидатуру на соискание Премии, должно иметь регистрационный номер, дату и быть заверено печатью.</w:t>
      </w:r>
    </w:p>
    <w:p w14:paraId="318025DB" w14:textId="6D5E2588" w:rsidR="00841EA5" w:rsidRPr="003C23D3" w:rsidRDefault="001F3EAD">
      <w:pPr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Справка на соискателя</w:t>
      </w:r>
      <w:r w:rsidR="009D06C0" w:rsidRPr="003C23D3">
        <w:rPr>
          <w:rFonts w:ascii="Times New Roman" w:hAnsi="Times New Roman" w:cs="Times New Roman"/>
          <w:sz w:val="28"/>
          <w:szCs w:val="28"/>
        </w:rPr>
        <w:t xml:space="preserve"> Премии</w:t>
      </w:r>
      <w:r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841EA5" w:rsidRPr="003C23D3">
        <w:rPr>
          <w:rFonts w:ascii="Times New Roman" w:hAnsi="Times New Roman" w:cs="Times New Roman"/>
          <w:sz w:val="28"/>
          <w:szCs w:val="28"/>
        </w:rPr>
        <w:t>подписывается руководителем выдвигающего ведомства (организации)</w:t>
      </w:r>
      <w:r w:rsidRPr="003C23D3">
        <w:rPr>
          <w:rFonts w:ascii="Times New Roman" w:hAnsi="Times New Roman" w:cs="Times New Roman"/>
          <w:sz w:val="28"/>
          <w:szCs w:val="28"/>
        </w:rPr>
        <w:t xml:space="preserve">, </w:t>
      </w:r>
      <w:r w:rsidR="00841EA5" w:rsidRPr="003C23D3">
        <w:rPr>
          <w:rFonts w:ascii="Times New Roman" w:hAnsi="Times New Roman" w:cs="Times New Roman"/>
          <w:sz w:val="28"/>
          <w:szCs w:val="28"/>
        </w:rPr>
        <w:t>долж</w:t>
      </w:r>
      <w:r w:rsidRPr="003C23D3">
        <w:rPr>
          <w:rFonts w:ascii="Times New Roman" w:hAnsi="Times New Roman" w:cs="Times New Roman"/>
          <w:sz w:val="28"/>
          <w:szCs w:val="28"/>
        </w:rPr>
        <w:t>на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 иметь дату и быть заверен</w:t>
      </w:r>
      <w:r w:rsidR="0042126B" w:rsidRPr="003C23D3">
        <w:rPr>
          <w:rFonts w:ascii="Times New Roman" w:hAnsi="Times New Roman" w:cs="Times New Roman"/>
          <w:sz w:val="28"/>
          <w:szCs w:val="28"/>
        </w:rPr>
        <w:t>а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 печатью.</w:t>
      </w:r>
    </w:p>
    <w:p w14:paraId="1C3908C5" w14:textId="77777777" w:rsidR="003F1886" w:rsidRPr="003C23D3" w:rsidRDefault="00841EA5" w:rsidP="003F1886">
      <w:pPr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Справка о творческом вкладе подписывается руководителем организации по месту работы автора в период выполнения им выдвигаемой на соискание Премии работы, с указанием даты и заверяется их печатью.</w:t>
      </w:r>
    </w:p>
    <w:p w14:paraId="5312289C" w14:textId="77777777" w:rsidR="00841EA5" w:rsidRPr="003C23D3" w:rsidRDefault="008D2CFC" w:rsidP="003F1886">
      <w:pPr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br w:type="page"/>
      </w:r>
      <w:bookmarkStart w:id="39" w:name="sub_1600"/>
      <w:r w:rsidR="00841EA5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ПРИЛОЖЕНИЕ </w:t>
      </w:r>
      <w:r w:rsidR="003F252B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5</w:t>
      </w:r>
      <w:r w:rsidR="00841EA5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>к Положению</w:t>
      </w:r>
      <w:r w:rsidR="001F3EAD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841EA5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о Премии Союзного</w:t>
      </w:r>
      <w:r w:rsidR="00841EA5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государства </w:t>
      </w:r>
      <w:r w:rsidR="003F1886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молоды</w:t>
      </w:r>
      <w:r w:rsidR="00CD6786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3F1886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учены</w:t>
      </w:r>
      <w:r w:rsidR="00CD6786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м</w:t>
      </w:r>
    </w:p>
    <w:bookmarkEnd w:id="39"/>
    <w:p w14:paraId="7AACC79A" w14:textId="77777777" w:rsidR="00841EA5" w:rsidRPr="003C23D3" w:rsidRDefault="00841EA5" w:rsidP="003C31A8">
      <w:pPr>
        <w:pStyle w:val="a8"/>
        <w:spacing w:before="240"/>
        <w:jc w:val="right"/>
        <w:rPr>
          <w:rFonts w:ascii="Times New Roman" w:hAnsi="Times New Roman" w:cs="Times New Roman"/>
        </w:rPr>
      </w:pPr>
      <w:r w:rsidRPr="003C23D3">
        <w:rPr>
          <w:rFonts w:ascii="Times New Roman" w:hAnsi="Times New Roman" w:cs="Times New Roman"/>
        </w:rPr>
        <w:t>ФОРМА</w:t>
      </w:r>
    </w:p>
    <w:p w14:paraId="51726478" w14:textId="77777777" w:rsidR="00841EA5" w:rsidRPr="003C23D3" w:rsidRDefault="00841EA5" w:rsidP="00B85C09">
      <w:pPr>
        <w:pStyle w:val="a8"/>
        <w:spacing w:before="360" w:after="360"/>
        <w:ind w:right="8079"/>
        <w:jc w:val="center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Место для</w:t>
      </w:r>
      <w:r w:rsidR="00D03C3A" w:rsidRPr="003C23D3">
        <w:rPr>
          <w:rFonts w:ascii="Times New Roman" w:hAnsi="Times New Roman" w:cs="Times New Roman"/>
          <w:sz w:val="28"/>
          <w:szCs w:val="28"/>
        </w:rPr>
        <w:br/>
      </w:r>
      <w:r w:rsidRPr="003C23D3">
        <w:rPr>
          <w:rFonts w:ascii="Times New Roman" w:hAnsi="Times New Roman" w:cs="Times New Roman"/>
          <w:sz w:val="28"/>
          <w:szCs w:val="28"/>
        </w:rPr>
        <w:t>фотографии</w:t>
      </w:r>
    </w:p>
    <w:p w14:paraId="24DC78AC" w14:textId="1B533377" w:rsidR="009D06C0" w:rsidRPr="003C23D3" w:rsidRDefault="005341B8" w:rsidP="009D06C0">
      <w:pPr>
        <w:pStyle w:val="a8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СПРАВКА НА СОИСКАТЕЛЯ</w:t>
      </w:r>
      <w:r w:rsidR="009D06C0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ПРЕМИИ СОЮЗНОГО</w:t>
      </w:r>
    </w:p>
    <w:p w14:paraId="2C851D72" w14:textId="6B18E80B" w:rsidR="00841EA5" w:rsidRPr="003C23D3" w:rsidRDefault="009D06C0" w:rsidP="009D06C0">
      <w:pPr>
        <w:pStyle w:val="a8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ГОСУДАРСТВА МОЛОДЫМ УЧЕНЫМ</w:t>
      </w:r>
    </w:p>
    <w:p w14:paraId="09C76DB1" w14:textId="77777777" w:rsidR="00F71181" w:rsidRPr="003C23D3" w:rsidRDefault="00F71181" w:rsidP="00E06D44">
      <w:pPr>
        <w:rPr>
          <w:rFonts w:ascii="Times New Roman" w:hAnsi="Times New Roman" w:cs="Times New Roman"/>
        </w:rPr>
      </w:pPr>
    </w:p>
    <w:p w14:paraId="42C7D985" w14:textId="04764844" w:rsidR="00841EA5" w:rsidRPr="003C23D3" w:rsidRDefault="001C1AF5" w:rsidP="00B85C09">
      <w:pPr>
        <w:pStyle w:val="a8"/>
        <w:spacing w:after="240" w:line="228" w:lineRule="auto"/>
        <w:rPr>
          <w:rFonts w:ascii="Times New Roman" w:hAnsi="Times New Roman" w:cs="Times New Roman"/>
          <w:sz w:val="28"/>
          <w:szCs w:val="28"/>
        </w:rPr>
      </w:pPr>
      <w:bookmarkStart w:id="40" w:name="sub_1601"/>
      <w:r w:rsidRPr="003C23D3">
        <w:rPr>
          <w:rFonts w:ascii="Times New Roman" w:hAnsi="Times New Roman" w:cs="Times New Roman"/>
          <w:sz w:val="28"/>
          <w:szCs w:val="28"/>
        </w:rPr>
        <w:t>1. </w:t>
      </w:r>
      <w:r w:rsidR="00FF2D25" w:rsidRPr="003C23D3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</w:t>
      </w:r>
      <w:r w:rsidR="00D03C3A" w:rsidRPr="003C23D3">
        <w:rPr>
          <w:rFonts w:ascii="Times New Roman" w:hAnsi="Times New Roman" w:cs="Times New Roman"/>
          <w:sz w:val="28"/>
          <w:szCs w:val="28"/>
        </w:rPr>
        <w:t>_</w:t>
      </w:r>
      <w:r w:rsidR="00841EA5" w:rsidRPr="003C23D3">
        <w:rPr>
          <w:rFonts w:ascii="Times New Roman" w:hAnsi="Times New Roman" w:cs="Times New Roman"/>
          <w:sz w:val="28"/>
          <w:szCs w:val="28"/>
        </w:rPr>
        <w:t>______________</w:t>
      </w:r>
      <w:r w:rsidR="00F71181" w:rsidRPr="003C23D3">
        <w:rPr>
          <w:rFonts w:ascii="Times New Roman" w:hAnsi="Times New Roman" w:cs="Times New Roman"/>
          <w:sz w:val="28"/>
          <w:szCs w:val="28"/>
        </w:rPr>
        <w:t>_</w:t>
      </w:r>
      <w:r w:rsidR="00841EA5" w:rsidRPr="003C23D3">
        <w:rPr>
          <w:rFonts w:ascii="Times New Roman" w:hAnsi="Times New Roman" w:cs="Times New Roman"/>
          <w:sz w:val="28"/>
          <w:szCs w:val="28"/>
        </w:rPr>
        <w:t>_________________</w:t>
      </w:r>
    </w:p>
    <w:p w14:paraId="07F0A254" w14:textId="77777777" w:rsidR="00841EA5" w:rsidRPr="003C23D3" w:rsidRDefault="001C1AF5" w:rsidP="00B85C09">
      <w:pPr>
        <w:pStyle w:val="a8"/>
        <w:spacing w:after="240" w:line="228" w:lineRule="auto"/>
        <w:rPr>
          <w:rFonts w:ascii="Times New Roman" w:hAnsi="Times New Roman" w:cs="Times New Roman"/>
          <w:sz w:val="28"/>
          <w:szCs w:val="28"/>
        </w:rPr>
      </w:pPr>
      <w:bookmarkStart w:id="41" w:name="sub_1602"/>
      <w:bookmarkEnd w:id="40"/>
      <w:r w:rsidRPr="003C23D3">
        <w:rPr>
          <w:rFonts w:ascii="Times New Roman" w:hAnsi="Times New Roman" w:cs="Times New Roman"/>
          <w:sz w:val="28"/>
          <w:szCs w:val="28"/>
        </w:rPr>
        <w:t>2. </w:t>
      </w:r>
      <w:r w:rsidR="00841EA5" w:rsidRPr="003C23D3">
        <w:rPr>
          <w:rFonts w:ascii="Times New Roman" w:hAnsi="Times New Roman" w:cs="Times New Roman"/>
          <w:sz w:val="28"/>
          <w:szCs w:val="28"/>
        </w:rPr>
        <w:t>Гражданство ___________________________</w:t>
      </w:r>
      <w:r w:rsidR="00023C8B" w:rsidRPr="003C23D3">
        <w:rPr>
          <w:rFonts w:ascii="Times New Roman" w:hAnsi="Times New Roman" w:cs="Times New Roman"/>
          <w:sz w:val="28"/>
          <w:szCs w:val="28"/>
        </w:rPr>
        <w:t>______________________</w:t>
      </w:r>
      <w:r w:rsidR="00841EA5" w:rsidRPr="003C23D3">
        <w:rPr>
          <w:rFonts w:ascii="Times New Roman" w:hAnsi="Times New Roman" w:cs="Times New Roman"/>
          <w:sz w:val="28"/>
          <w:szCs w:val="28"/>
        </w:rPr>
        <w:t>______</w:t>
      </w:r>
    </w:p>
    <w:p w14:paraId="35903048" w14:textId="77777777" w:rsidR="00841EA5" w:rsidRPr="003C23D3" w:rsidRDefault="00841EA5" w:rsidP="00B85C09">
      <w:pPr>
        <w:pStyle w:val="a8"/>
        <w:spacing w:after="240" w:line="228" w:lineRule="auto"/>
        <w:rPr>
          <w:rFonts w:ascii="Times New Roman" w:hAnsi="Times New Roman" w:cs="Times New Roman"/>
          <w:sz w:val="28"/>
          <w:szCs w:val="28"/>
        </w:rPr>
      </w:pPr>
      <w:bookmarkStart w:id="42" w:name="sub_1603"/>
      <w:bookmarkEnd w:id="41"/>
      <w:r w:rsidRPr="003C23D3">
        <w:rPr>
          <w:rFonts w:ascii="Times New Roman" w:hAnsi="Times New Roman" w:cs="Times New Roman"/>
          <w:sz w:val="28"/>
          <w:szCs w:val="28"/>
        </w:rPr>
        <w:t>3.</w:t>
      </w:r>
      <w:r w:rsidR="001C1AF5" w:rsidRPr="003C23D3">
        <w:rPr>
          <w:rFonts w:ascii="Times New Roman" w:hAnsi="Times New Roman" w:cs="Times New Roman"/>
          <w:sz w:val="28"/>
          <w:szCs w:val="28"/>
        </w:rPr>
        <w:t> </w:t>
      </w:r>
      <w:r w:rsidRPr="003C23D3">
        <w:rPr>
          <w:rFonts w:ascii="Times New Roman" w:hAnsi="Times New Roman" w:cs="Times New Roman"/>
          <w:sz w:val="28"/>
          <w:szCs w:val="28"/>
        </w:rPr>
        <w:t xml:space="preserve">Должность, место работы или род занятий </w:t>
      </w:r>
      <w:r w:rsidR="00023C8B" w:rsidRPr="003C23D3">
        <w:rPr>
          <w:rFonts w:ascii="Times New Roman" w:hAnsi="Times New Roman" w:cs="Times New Roman"/>
          <w:sz w:val="28"/>
          <w:szCs w:val="28"/>
        </w:rPr>
        <w:t>__________________</w:t>
      </w:r>
      <w:r w:rsidRPr="003C23D3">
        <w:rPr>
          <w:rFonts w:ascii="Times New Roman" w:hAnsi="Times New Roman" w:cs="Times New Roman"/>
          <w:sz w:val="28"/>
          <w:szCs w:val="28"/>
        </w:rPr>
        <w:t>____________</w:t>
      </w:r>
    </w:p>
    <w:p w14:paraId="779903BC" w14:textId="77777777" w:rsidR="00841EA5" w:rsidRPr="003C23D3" w:rsidRDefault="00841EA5" w:rsidP="00B85C09">
      <w:pPr>
        <w:pStyle w:val="a8"/>
        <w:spacing w:after="240" w:line="228" w:lineRule="auto"/>
        <w:rPr>
          <w:rFonts w:ascii="Times New Roman" w:hAnsi="Times New Roman" w:cs="Times New Roman"/>
          <w:sz w:val="28"/>
          <w:szCs w:val="28"/>
        </w:rPr>
      </w:pPr>
      <w:bookmarkStart w:id="43" w:name="sub_1604"/>
      <w:bookmarkEnd w:id="42"/>
      <w:r w:rsidRPr="003C23D3">
        <w:rPr>
          <w:rFonts w:ascii="Times New Roman" w:hAnsi="Times New Roman" w:cs="Times New Roman"/>
          <w:sz w:val="28"/>
          <w:szCs w:val="28"/>
        </w:rPr>
        <w:t>4.</w:t>
      </w:r>
      <w:r w:rsidR="001C1AF5" w:rsidRPr="003C23D3">
        <w:rPr>
          <w:rFonts w:ascii="Times New Roman" w:hAnsi="Times New Roman" w:cs="Times New Roman"/>
          <w:sz w:val="28"/>
          <w:szCs w:val="28"/>
        </w:rPr>
        <w:t> </w:t>
      </w:r>
      <w:r w:rsidRPr="003C23D3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023C8B" w:rsidRPr="003C23D3">
        <w:rPr>
          <w:rFonts w:ascii="Times New Roman" w:hAnsi="Times New Roman" w:cs="Times New Roman"/>
          <w:sz w:val="28"/>
          <w:szCs w:val="28"/>
        </w:rPr>
        <w:t>______</w:t>
      </w:r>
      <w:r w:rsidRPr="003C23D3">
        <w:rPr>
          <w:rFonts w:ascii="Times New Roman" w:hAnsi="Times New Roman" w:cs="Times New Roman"/>
          <w:sz w:val="28"/>
          <w:szCs w:val="28"/>
        </w:rPr>
        <w:t>_________________</w:t>
      </w:r>
    </w:p>
    <w:p w14:paraId="44312B5F" w14:textId="77777777" w:rsidR="00841EA5" w:rsidRPr="003C23D3" w:rsidRDefault="00841EA5" w:rsidP="00B85C09">
      <w:pPr>
        <w:pStyle w:val="a8"/>
        <w:spacing w:after="240" w:line="228" w:lineRule="auto"/>
        <w:rPr>
          <w:rFonts w:ascii="Times New Roman" w:hAnsi="Times New Roman" w:cs="Times New Roman"/>
          <w:sz w:val="28"/>
          <w:szCs w:val="28"/>
        </w:rPr>
      </w:pPr>
      <w:bookmarkStart w:id="44" w:name="sub_1605"/>
      <w:bookmarkEnd w:id="43"/>
      <w:r w:rsidRPr="003C23D3">
        <w:rPr>
          <w:rFonts w:ascii="Times New Roman" w:hAnsi="Times New Roman" w:cs="Times New Roman"/>
          <w:sz w:val="28"/>
          <w:szCs w:val="28"/>
        </w:rPr>
        <w:t>5.</w:t>
      </w:r>
      <w:r w:rsidR="001C1AF5" w:rsidRPr="003C23D3">
        <w:rPr>
          <w:rFonts w:ascii="Times New Roman" w:hAnsi="Times New Roman" w:cs="Times New Roman"/>
          <w:sz w:val="28"/>
          <w:szCs w:val="28"/>
        </w:rPr>
        <w:t> </w:t>
      </w:r>
      <w:r w:rsidRPr="003C23D3">
        <w:rPr>
          <w:rFonts w:ascii="Times New Roman" w:hAnsi="Times New Roman" w:cs="Times New Roman"/>
          <w:sz w:val="28"/>
          <w:szCs w:val="28"/>
        </w:rPr>
        <w:t>Место рождения _____________________</w:t>
      </w:r>
    </w:p>
    <w:p w14:paraId="2D59C0E4" w14:textId="77777777" w:rsidR="00841EA5" w:rsidRPr="003C23D3" w:rsidRDefault="00841EA5" w:rsidP="00B85C09">
      <w:pPr>
        <w:pStyle w:val="a8"/>
        <w:spacing w:after="240" w:line="228" w:lineRule="auto"/>
        <w:rPr>
          <w:rFonts w:ascii="Times New Roman" w:hAnsi="Times New Roman" w:cs="Times New Roman"/>
          <w:sz w:val="28"/>
          <w:szCs w:val="28"/>
        </w:rPr>
      </w:pPr>
      <w:bookmarkStart w:id="45" w:name="sub_1606"/>
      <w:bookmarkEnd w:id="44"/>
      <w:r w:rsidRPr="003C23D3">
        <w:rPr>
          <w:rFonts w:ascii="Times New Roman" w:hAnsi="Times New Roman" w:cs="Times New Roman"/>
          <w:sz w:val="28"/>
          <w:szCs w:val="28"/>
        </w:rPr>
        <w:t>6.</w:t>
      </w:r>
      <w:r w:rsidR="001C1AF5" w:rsidRPr="003C23D3">
        <w:rPr>
          <w:rFonts w:ascii="Times New Roman" w:hAnsi="Times New Roman" w:cs="Times New Roman"/>
          <w:sz w:val="28"/>
          <w:szCs w:val="28"/>
        </w:rPr>
        <w:t> </w:t>
      </w:r>
      <w:r w:rsidRPr="003C23D3">
        <w:rPr>
          <w:rFonts w:ascii="Times New Roman" w:hAnsi="Times New Roman" w:cs="Times New Roman"/>
          <w:sz w:val="28"/>
          <w:szCs w:val="28"/>
        </w:rPr>
        <w:t xml:space="preserve">Ученая степень </w:t>
      </w:r>
      <w:r w:rsidR="00023C8B" w:rsidRPr="003C23D3">
        <w:rPr>
          <w:rFonts w:ascii="Times New Roman" w:hAnsi="Times New Roman" w:cs="Times New Roman"/>
          <w:sz w:val="28"/>
          <w:szCs w:val="28"/>
        </w:rPr>
        <w:t>_____________________</w:t>
      </w:r>
      <w:r w:rsidRPr="003C23D3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749BB73" w14:textId="77777777" w:rsidR="00841EA5" w:rsidRPr="003C23D3" w:rsidRDefault="00841EA5" w:rsidP="00B85C09">
      <w:pPr>
        <w:pStyle w:val="a8"/>
        <w:spacing w:after="240" w:line="228" w:lineRule="auto"/>
        <w:rPr>
          <w:rFonts w:ascii="Times New Roman" w:hAnsi="Times New Roman" w:cs="Times New Roman"/>
          <w:sz w:val="28"/>
          <w:szCs w:val="28"/>
        </w:rPr>
      </w:pPr>
      <w:bookmarkStart w:id="46" w:name="sub_1607"/>
      <w:bookmarkEnd w:id="45"/>
      <w:r w:rsidRPr="003C23D3">
        <w:rPr>
          <w:rFonts w:ascii="Times New Roman" w:hAnsi="Times New Roman" w:cs="Times New Roman"/>
          <w:sz w:val="28"/>
          <w:szCs w:val="28"/>
        </w:rPr>
        <w:t>7.</w:t>
      </w:r>
      <w:r w:rsidR="001C1AF5" w:rsidRPr="003C23D3">
        <w:rPr>
          <w:rFonts w:ascii="Times New Roman" w:hAnsi="Times New Roman" w:cs="Times New Roman"/>
          <w:sz w:val="28"/>
          <w:szCs w:val="28"/>
        </w:rPr>
        <w:t> </w:t>
      </w:r>
      <w:r w:rsidRPr="003C23D3">
        <w:rPr>
          <w:rFonts w:ascii="Times New Roman" w:hAnsi="Times New Roman" w:cs="Times New Roman"/>
          <w:sz w:val="28"/>
          <w:szCs w:val="28"/>
        </w:rPr>
        <w:t xml:space="preserve">Ученое звание </w:t>
      </w:r>
      <w:r w:rsidR="00023C8B" w:rsidRPr="003C23D3">
        <w:rPr>
          <w:rFonts w:ascii="Times New Roman" w:hAnsi="Times New Roman" w:cs="Times New Roman"/>
          <w:sz w:val="28"/>
          <w:szCs w:val="28"/>
        </w:rPr>
        <w:t>_________</w:t>
      </w:r>
      <w:r w:rsidRPr="003C23D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12A915B4" w14:textId="77777777" w:rsidR="00841EA5" w:rsidRPr="003C23D3" w:rsidRDefault="00841EA5" w:rsidP="00B85C09">
      <w:pPr>
        <w:pStyle w:val="a8"/>
        <w:spacing w:after="240" w:line="228" w:lineRule="auto"/>
        <w:rPr>
          <w:rFonts w:ascii="Times New Roman" w:hAnsi="Times New Roman" w:cs="Times New Roman"/>
          <w:sz w:val="28"/>
          <w:szCs w:val="28"/>
        </w:rPr>
      </w:pPr>
      <w:bookmarkStart w:id="47" w:name="sub_1608"/>
      <w:bookmarkEnd w:id="46"/>
      <w:r w:rsidRPr="003C23D3">
        <w:rPr>
          <w:rFonts w:ascii="Times New Roman" w:hAnsi="Times New Roman" w:cs="Times New Roman"/>
          <w:sz w:val="28"/>
          <w:szCs w:val="28"/>
        </w:rPr>
        <w:t>8.</w:t>
      </w:r>
      <w:r w:rsidR="001C1AF5" w:rsidRPr="003C23D3">
        <w:rPr>
          <w:rFonts w:ascii="Times New Roman" w:hAnsi="Times New Roman" w:cs="Times New Roman"/>
          <w:sz w:val="28"/>
          <w:szCs w:val="28"/>
        </w:rPr>
        <w:t> </w:t>
      </w:r>
      <w:r w:rsidRPr="003C23D3">
        <w:rPr>
          <w:rFonts w:ascii="Times New Roman" w:hAnsi="Times New Roman" w:cs="Times New Roman"/>
          <w:sz w:val="28"/>
          <w:szCs w:val="28"/>
        </w:rPr>
        <w:t>Сведения о награждениях</w:t>
      </w:r>
      <w:r w:rsidR="001C1AF5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sz w:val="28"/>
          <w:szCs w:val="28"/>
        </w:rPr>
        <w:t>государственными, международными и</w:t>
      </w:r>
      <w:bookmarkEnd w:id="47"/>
      <w:r w:rsidR="00023C8B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sz w:val="28"/>
          <w:szCs w:val="28"/>
        </w:rPr>
        <w:t>союзными премиями (за какие достижения и даты награждений)</w:t>
      </w:r>
      <w:r w:rsidR="00023C8B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D03C3A" w:rsidRPr="003C23D3">
        <w:rPr>
          <w:rFonts w:ascii="Times New Roman" w:hAnsi="Times New Roman" w:cs="Times New Roman"/>
          <w:sz w:val="28"/>
          <w:szCs w:val="28"/>
        </w:rPr>
        <w:t>__________</w:t>
      </w:r>
      <w:r w:rsidRPr="003C23D3">
        <w:rPr>
          <w:rFonts w:ascii="Times New Roman" w:hAnsi="Times New Roman" w:cs="Times New Roman"/>
          <w:sz w:val="28"/>
          <w:szCs w:val="28"/>
        </w:rPr>
        <w:t>_____________</w:t>
      </w:r>
    </w:p>
    <w:p w14:paraId="7BB25595" w14:textId="77777777" w:rsidR="00D03C3A" w:rsidRPr="003C23D3" w:rsidRDefault="00023C8B" w:rsidP="00D03C3A">
      <w:pPr>
        <w:pStyle w:val="a8"/>
        <w:spacing w:after="240" w:line="228" w:lineRule="auto"/>
        <w:rPr>
          <w:rFonts w:ascii="Times New Roman" w:hAnsi="Times New Roman" w:cs="Times New Roman"/>
          <w:sz w:val="28"/>
          <w:szCs w:val="28"/>
        </w:rPr>
      </w:pPr>
      <w:bookmarkStart w:id="48" w:name="sub_1609"/>
      <w:r w:rsidRPr="003C23D3">
        <w:rPr>
          <w:rFonts w:ascii="Times New Roman" w:hAnsi="Times New Roman" w:cs="Times New Roman"/>
          <w:sz w:val="28"/>
          <w:szCs w:val="28"/>
        </w:rPr>
        <w:t>9. </w:t>
      </w:r>
      <w:r w:rsidR="00841EA5" w:rsidRPr="003C23D3">
        <w:rPr>
          <w:rFonts w:ascii="Times New Roman" w:hAnsi="Times New Roman" w:cs="Times New Roman"/>
          <w:sz w:val="28"/>
          <w:szCs w:val="28"/>
        </w:rPr>
        <w:t>Домашний адрес и контакты (тел., мобильный тел., факс, e-mail, др.)</w:t>
      </w:r>
      <w:bookmarkEnd w:id="48"/>
      <w:r w:rsidR="00D03C3A" w:rsidRPr="003C23D3">
        <w:rPr>
          <w:rFonts w:ascii="Times New Roman" w:hAnsi="Times New Roman" w:cs="Times New Roman"/>
          <w:sz w:val="28"/>
          <w:szCs w:val="28"/>
        </w:rPr>
        <w:t> ________</w:t>
      </w:r>
    </w:p>
    <w:p w14:paraId="038A2201" w14:textId="77777777" w:rsidR="00841EA5" w:rsidRPr="003C23D3" w:rsidRDefault="00023C8B" w:rsidP="00B85C09">
      <w:pPr>
        <w:pStyle w:val="a8"/>
        <w:spacing w:after="240" w:line="228" w:lineRule="auto"/>
        <w:rPr>
          <w:rFonts w:ascii="Times New Roman" w:hAnsi="Times New Roman" w:cs="Times New Roman"/>
          <w:sz w:val="28"/>
          <w:szCs w:val="28"/>
        </w:rPr>
      </w:pPr>
      <w:bookmarkStart w:id="49" w:name="sub_1610"/>
      <w:r w:rsidRPr="003C23D3">
        <w:rPr>
          <w:rFonts w:ascii="Times New Roman" w:hAnsi="Times New Roman" w:cs="Times New Roman"/>
          <w:sz w:val="28"/>
          <w:szCs w:val="28"/>
        </w:rPr>
        <w:t>10. </w:t>
      </w:r>
      <w:r w:rsidR="00841EA5" w:rsidRPr="003C23D3">
        <w:rPr>
          <w:rFonts w:ascii="Times New Roman" w:hAnsi="Times New Roman" w:cs="Times New Roman"/>
          <w:sz w:val="28"/>
          <w:szCs w:val="28"/>
        </w:rPr>
        <w:t>Характеристика лица, выдвигаемого на присуждение Премии Союзного</w:t>
      </w:r>
      <w:bookmarkEnd w:id="49"/>
      <w:r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государства </w:t>
      </w:r>
      <w:r w:rsidR="003F1886" w:rsidRPr="003C23D3">
        <w:rPr>
          <w:rFonts w:ascii="Times New Roman" w:hAnsi="Times New Roman" w:cs="Times New Roman"/>
          <w:sz w:val="28"/>
          <w:szCs w:val="28"/>
        </w:rPr>
        <w:t>молоды</w:t>
      </w:r>
      <w:r w:rsidR="00CD6786" w:rsidRPr="003C23D3">
        <w:rPr>
          <w:rFonts w:ascii="Times New Roman" w:hAnsi="Times New Roman" w:cs="Times New Roman"/>
          <w:sz w:val="28"/>
          <w:szCs w:val="28"/>
        </w:rPr>
        <w:t>м</w:t>
      </w:r>
      <w:r w:rsidR="003F1886" w:rsidRPr="003C23D3">
        <w:rPr>
          <w:rFonts w:ascii="Times New Roman" w:hAnsi="Times New Roman" w:cs="Times New Roman"/>
          <w:sz w:val="28"/>
          <w:szCs w:val="28"/>
        </w:rPr>
        <w:t xml:space="preserve"> учены</w:t>
      </w:r>
      <w:r w:rsidR="00CD6786" w:rsidRPr="003C23D3">
        <w:rPr>
          <w:rFonts w:ascii="Times New Roman" w:hAnsi="Times New Roman" w:cs="Times New Roman"/>
          <w:sz w:val="28"/>
          <w:szCs w:val="28"/>
        </w:rPr>
        <w:t>м</w:t>
      </w:r>
      <w:r w:rsidR="00841EA5" w:rsidRPr="003C23D3">
        <w:rPr>
          <w:rFonts w:ascii="Times New Roman" w:hAnsi="Times New Roman" w:cs="Times New Roman"/>
          <w:sz w:val="28"/>
          <w:szCs w:val="28"/>
        </w:rPr>
        <w:t>, и основания выдвижения</w:t>
      </w:r>
      <w:r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="00CD6786" w:rsidRPr="003C23D3">
        <w:rPr>
          <w:rFonts w:ascii="Times New Roman" w:hAnsi="Times New Roman" w:cs="Times New Roman"/>
          <w:sz w:val="28"/>
          <w:szCs w:val="28"/>
        </w:rPr>
        <w:t>__________</w:t>
      </w:r>
      <w:r w:rsidR="00841EA5" w:rsidRPr="003C23D3">
        <w:rPr>
          <w:rFonts w:ascii="Times New Roman" w:hAnsi="Times New Roman" w:cs="Times New Roman"/>
          <w:sz w:val="28"/>
          <w:szCs w:val="28"/>
        </w:rPr>
        <w:t>_____</w:t>
      </w:r>
      <w:r w:rsidR="00D03C3A" w:rsidRPr="003C23D3">
        <w:rPr>
          <w:rFonts w:ascii="Times New Roman" w:hAnsi="Times New Roman" w:cs="Times New Roman"/>
          <w:sz w:val="28"/>
          <w:szCs w:val="28"/>
        </w:rPr>
        <w:t>__</w:t>
      </w:r>
      <w:r w:rsidR="00841EA5" w:rsidRPr="003C23D3">
        <w:rPr>
          <w:rFonts w:ascii="Times New Roman" w:hAnsi="Times New Roman" w:cs="Times New Roman"/>
          <w:sz w:val="28"/>
          <w:szCs w:val="28"/>
        </w:rPr>
        <w:t>____</w:t>
      </w:r>
    </w:p>
    <w:p w14:paraId="654730FD" w14:textId="77777777" w:rsidR="00841EA5" w:rsidRPr="003C23D3" w:rsidRDefault="00841EA5" w:rsidP="00B85C09">
      <w:pPr>
        <w:pStyle w:val="a8"/>
        <w:spacing w:after="240" w:line="228" w:lineRule="auto"/>
        <w:rPr>
          <w:rFonts w:ascii="Times New Roman" w:hAnsi="Times New Roman" w:cs="Times New Roman"/>
          <w:sz w:val="28"/>
          <w:szCs w:val="28"/>
        </w:rPr>
      </w:pPr>
      <w:bookmarkStart w:id="50" w:name="sub_1611"/>
      <w:r w:rsidRPr="003C23D3">
        <w:rPr>
          <w:rFonts w:ascii="Times New Roman" w:hAnsi="Times New Roman" w:cs="Times New Roman"/>
          <w:sz w:val="28"/>
          <w:szCs w:val="28"/>
        </w:rPr>
        <w:t>1</w:t>
      </w:r>
      <w:r w:rsidR="00023C8B" w:rsidRPr="003C23D3">
        <w:rPr>
          <w:rFonts w:ascii="Times New Roman" w:hAnsi="Times New Roman" w:cs="Times New Roman"/>
          <w:sz w:val="28"/>
          <w:szCs w:val="28"/>
        </w:rPr>
        <w:t>1. </w:t>
      </w:r>
      <w:r w:rsidRPr="003C23D3">
        <w:rPr>
          <w:rFonts w:ascii="Times New Roman" w:hAnsi="Times New Roman" w:cs="Times New Roman"/>
          <w:sz w:val="28"/>
          <w:szCs w:val="28"/>
        </w:rPr>
        <w:t xml:space="preserve">Краткое описание </w:t>
      </w:r>
      <w:r w:rsidR="005341B8" w:rsidRPr="003C23D3">
        <w:rPr>
          <w:rFonts w:ascii="Times New Roman" w:hAnsi="Times New Roman" w:cs="Times New Roman"/>
          <w:sz w:val="28"/>
          <w:szCs w:val="28"/>
        </w:rPr>
        <w:t>заслуг</w:t>
      </w:r>
      <w:r w:rsidR="00023C8B" w:rsidRPr="003C23D3">
        <w:rPr>
          <w:rFonts w:ascii="Times New Roman" w:hAnsi="Times New Roman" w:cs="Times New Roman"/>
          <w:sz w:val="28"/>
          <w:szCs w:val="28"/>
        </w:rPr>
        <w:t xml:space="preserve"> </w:t>
      </w:r>
      <w:bookmarkEnd w:id="50"/>
      <w:r w:rsidR="00D03C3A" w:rsidRPr="003C23D3">
        <w:rPr>
          <w:rFonts w:ascii="Times New Roman" w:hAnsi="Times New Roman" w:cs="Times New Roman"/>
          <w:sz w:val="28"/>
          <w:szCs w:val="28"/>
        </w:rPr>
        <w:t>_________</w:t>
      </w:r>
      <w:r w:rsidRPr="003C23D3">
        <w:rPr>
          <w:rFonts w:ascii="Times New Roman" w:hAnsi="Times New Roman" w:cs="Times New Roman"/>
          <w:sz w:val="28"/>
          <w:szCs w:val="28"/>
        </w:rPr>
        <w:t>___________________</w:t>
      </w:r>
      <w:r w:rsidR="005341B8" w:rsidRPr="003C23D3">
        <w:rPr>
          <w:rFonts w:ascii="Times New Roman" w:hAnsi="Times New Roman" w:cs="Times New Roman"/>
          <w:sz w:val="28"/>
          <w:szCs w:val="28"/>
        </w:rPr>
        <w:t>____</w:t>
      </w:r>
      <w:r w:rsidRPr="003C23D3">
        <w:rPr>
          <w:rFonts w:ascii="Times New Roman" w:hAnsi="Times New Roman" w:cs="Times New Roman"/>
          <w:sz w:val="28"/>
          <w:szCs w:val="28"/>
        </w:rPr>
        <w:t>_____________</w:t>
      </w:r>
    </w:p>
    <w:p w14:paraId="772F55B0" w14:textId="77777777" w:rsidR="00D03C3A" w:rsidRPr="003C23D3" w:rsidRDefault="00841EA5" w:rsidP="00B85C09">
      <w:pPr>
        <w:pStyle w:val="a8"/>
        <w:spacing w:after="240" w:line="228" w:lineRule="auto"/>
        <w:rPr>
          <w:rFonts w:ascii="Times New Roman" w:hAnsi="Times New Roman" w:cs="Times New Roman"/>
          <w:sz w:val="28"/>
          <w:szCs w:val="28"/>
        </w:rPr>
      </w:pPr>
      <w:bookmarkStart w:id="51" w:name="sub_1612"/>
      <w:r w:rsidRPr="003C23D3">
        <w:rPr>
          <w:rFonts w:ascii="Times New Roman" w:hAnsi="Times New Roman" w:cs="Times New Roman"/>
          <w:sz w:val="28"/>
          <w:szCs w:val="28"/>
        </w:rPr>
        <w:t>12.</w:t>
      </w:r>
      <w:r w:rsidR="00023C8B" w:rsidRPr="003C23D3">
        <w:rPr>
          <w:rFonts w:ascii="Times New Roman" w:hAnsi="Times New Roman" w:cs="Times New Roman"/>
          <w:sz w:val="28"/>
          <w:szCs w:val="28"/>
        </w:rPr>
        <w:t> </w:t>
      </w:r>
      <w:r w:rsidRPr="003C23D3">
        <w:rPr>
          <w:rFonts w:ascii="Times New Roman" w:hAnsi="Times New Roman" w:cs="Times New Roman"/>
          <w:sz w:val="28"/>
          <w:szCs w:val="28"/>
        </w:rPr>
        <w:t>Установочные данные на коллектив, которым получено</w:t>
      </w:r>
      <w:bookmarkEnd w:id="51"/>
      <w:r w:rsidR="00023C8B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sz w:val="28"/>
          <w:szCs w:val="28"/>
        </w:rPr>
        <w:t>достижение</w:t>
      </w:r>
      <w:r w:rsidR="00D03C3A" w:rsidRPr="003C23D3">
        <w:rPr>
          <w:rFonts w:ascii="Times New Roman" w:hAnsi="Times New Roman" w:cs="Times New Roman"/>
          <w:sz w:val="28"/>
          <w:szCs w:val="28"/>
        </w:rPr>
        <w:t> _______</w:t>
      </w:r>
    </w:p>
    <w:p w14:paraId="6DF743D6" w14:textId="77777777" w:rsidR="00D03C3A" w:rsidRPr="003C23D3" w:rsidRDefault="00023C8B" w:rsidP="00D03C3A">
      <w:pPr>
        <w:pStyle w:val="a8"/>
        <w:spacing w:after="240" w:line="228" w:lineRule="auto"/>
        <w:rPr>
          <w:rFonts w:ascii="Times New Roman" w:hAnsi="Times New Roman" w:cs="Times New Roman"/>
          <w:sz w:val="20"/>
          <w:szCs w:val="20"/>
        </w:rPr>
      </w:pPr>
      <w:bookmarkStart w:id="52" w:name="sub_1613"/>
      <w:r w:rsidRPr="003C23D3">
        <w:rPr>
          <w:rFonts w:ascii="Times New Roman" w:hAnsi="Times New Roman" w:cs="Times New Roman"/>
          <w:sz w:val="28"/>
          <w:szCs w:val="28"/>
        </w:rPr>
        <w:t>13. </w:t>
      </w:r>
      <w:r w:rsidR="005341B8" w:rsidRPr="003C23D3">
        <w:rPr>
          <w:rFonts w:ascii="Times New Roman" w:hAnsi="Times New Roman" w:cs="Times New Roman"/>
          <w:sz w:val="28"/>
          <w:szCs w:val="28"/>
        </w:rPr>
        <w:t xml:space="preserve">Заключение о целесообразности выдвижения 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на соискание Премии </w:t>
      </w:r>
      <w:r w:rsidRPr="003C23D3">
        <w:rPr>
          <w:rFonts w:ascii="Times New Roman" w:hAnsi="Times New Roman" w:cs="Times New Roman"/>
          <w:sz w:val="28"/>
          <w:szCs w:val="28"/>
        </w:rPr>
        <w:t xml:space="preserve">Союзного государства </w:t>
      </w:r>
      <w:r w:rsidR="003F1886" w:rsidRPr="003C23D3">
        <w:rPr>
          <w:rFonts w:ascii="Times New Roman" w:hAnsi="Times New Roman" w:cs="Times New Roman"/>
          <w:sz w:val="28"/>
          <w:szCs w:val="28"/>
        </w:rPr>
        <w:t>молоды</w:t>
      </w:r>
      <w:r w:rsidR="00CD6786" w:rsidRPr="003C23D3">
        <w:rPr>
          <w:rFonts w:ascii="Times New Roman" w:hAnsi="Times New Roman" w:cs="Times New Roman"/>
          <w:sz w:val="28"/>
          <w:szCs w:val="28"/>
        </w:rPr>
        <w:t>м</w:t>
      </w:r>
      <w:r w:rsidR="003F1886" w:rsidRPr="003C23D3">
        <w:rPr>
          <w:rFonts w:ascii="Times New Roman" w:hAnsi="Times New Roman" w:cs="Times New Roman"/>
          <w:sz w:val="28"/>
          <w:szCs w:val="28"/>
        </w:rPr>
        <w:t xml:space="preserve"> учены</w:t>
      </w:r>
      <w:r w:rsidR="00CD6786" w:rsidRPr="003C23D3">
        <w:rPr>
          <w:rFonts w:ascii="Times New Roman" w:hAnsi="Times New Roman" w:cs="Times New Roman"/>
          <w:sz w:val="28"/>
          <w:szCs w:val="28"/>
        </w:rPr>
        <w:t>м</w:t>
      </w:r>
      <w:bookmarkEnd w:id="52"/>
    </w:p>
    <w:p w14:paraId="41F24F2B" w14:textId="77777777" w:rsidR="00841EA5" w:rsidRPr="003C23D3" w:rsidRDefault="005341B8" w:rsidP="00D03C3A">
      <w:pPr>
        <w:pStyle w:val="a8"/>
        <w:spacing w:line="228" w:lineRule="auto"/>
        <w:rPr>
          <w:rFonts w:ascii="Times New Roman" w:hAnsi="Times New Roman" w:cs="Times New Roman"/>
        </w:rPr>
      </w:pPr>
      <w:r w:rsidRPr="003C23D3">
        <w:rPr>
          <w:rFonts w:ascii="Times New Roman" w:hAnsi="Times New Roman" w:cs="Times New Roman"/>
        </w:rPr>
        <w:t>_____________________</w:t>
      </w:r>
      <w:r w:rsidR="00841EA5" w:rsidRPr="003C23D3">
        <w:rPr>
          <w:rFonts w:ascii="Times New Roman" w:hAnsi="Times New Roman" w:cs="Times New Roman"/>
        </w:rPr>
        <w:t>__</w:t>
      </w:r>
      <w:r w:rsidR="00D03C3A" w:rsidRPr="003C23D3">
        <w:rPr>
          <w:rFonts w:ascii="Times New Roman" w:hAnsi="Times New Roman" w:cs="Times New Roman"/>
        </w:rPr>
        <w:t>________________________________</w:t>
      </w:r>
      <w:r w:rsidR="00023C8B" w:rsidRPr="003C23D3">
        <w:rPr>
          <w:rFonts w:ascii="Times New Roman" w:hAnsi="Times New Roman" w:cs="Times New Roman"/>
        </w:rPr>
        <w:t>___________________</w:t>
      </w:r>
      <w:r w:rsidR="00841EA5" w:rsidRPr="003C23D3">
        <w:rPr>
          <w:rFonts w:ascii="Times New Roman" w:hAnsi="Times New Roman" w:cs="Times New Roman"/>
        </w:rPr>
        <w:t>_______</w:t>
      </w:r>
    </w:p>
    <w:p w14:paraId="07D40A27" w14:textId="6A767BE6" w:rsidR="00841EA5" w:rsidRPr="003C23D3" w:rsidRDefault="00841EA5" w:rsidP="00D03C3A">
      <w:pPr>
        <w:pStyle w:val="a8"/>
        <w:spacing w:line="228" w:lineRule="auto"/>
        <w:jc w:val="center"/>
        <w:rPr>
          <w:rFonts w:ascii="Times New Roman" w:hAnsi="Times New Roman" w:cs="Times New Roman"/>
          <w:vertAlign w:val="superscript"/>
        </w:rPr>
      </w:pPr>
      <w:r w:rsidRPr="003C23D3">
        <w:rPr>
          <w:rFonts w:ascii="Times New Roman" w:hAnsi="Times New Roman" w:cs="Times New Roman"/>
          <w:vertAlign w:val="superscript"/>
        </w:rPr>
        <w:t xml:space="preserve">(фамилия, имя, отчество </w:t>
      </w:r>
      <w:r w:rsidR="009D06C0" w:rsidRPr="003C23D3">
        <w:rPr>
          <w:rFonts w:ascii="Times New Roman" w:hAnsi="Times New Roman" w:cs="Times New Roman"/>
          <w:vertAlign w:val="superscript"/>
        </w:rPr>
        <w:t xml:space="preserve">(при наличии) </w:t>
      </w:r>
      <w:r w:rsidRPr="003C23D3">
        <w:rPr>
          <w:rFonts w:ascii="Times New Roman" w:hAnsi="Times New Roman" w:cs="Times New Roman"/>
          <w:vertAlign w:val="superscript"/>
        </w:rPr>
        <w:t>кандидата)</w:t>
      </w:r>
    </w:p>
    <w:p w14:paraId="6C96325D" w14:textId="77777777" w:rsidR="00023C8B" w:rsidRPr="003C23D3" w:rsidRDefault="00023C8B" w:rsidP="00D03C3A">
      <w:pPr>
        <w:pStyle w:val="a8"/>
        <w:spacing w:line="228" w:lineRule="auto"/>
        <w:rPr>
          <w:rFonts w:ascii="Times New Roman" w:hAnsi="Times New Roman" w:cs="Times New Roman"/>
        </w:rPr>
      </w:pPr>
      <w:r w:rsidRPr="003C23D3">
        <w:rPr>
          <w:rFonts w:ascii="Times New Roman" w:hAnsi="Times New Roman" w:cs="Times New Roman"/>
        </w:rPr>
        <w:t>______</w:t>
      </w:r>
      <w:r w:rsidR="00D03C3A" w:rsidRPr="003C23D3">
        <w:rPr>
          <w:rFonts w:ascii="Times New Roman" w:hAnsi="Times New Roman" w:cs="Times New Roman"/>
        </w:rPr>
        <w:t>_</w:t>
      </w:r>
      <w:r w:rsidRPr="003C23D3">
        <w:rPr>
          <w:rFonts w:ascii="Times New Roman" w:hAnsi="Times New Roman" w:cs="Times New Roman"/>
        </w:rPr>
        <w:t>_____</w:t>
      </w:r>
      <w:r w:rsidR="005341B8" w:rsidRPr="003C23D3">
        <w:rPr>
          <w:rFonts w:ascii="Times New Roman" w:hAnsi="Times New Roman" w:cs="Times New Roman"/>
        </w:rPr>
        <w:t>____________________________</w:t>
      </w:r>
      <w:r w:rsidRPr="003C23D3">
        <w:rPr>
          <w:rFonts w:ascii="Times New Roman" w:hAnsi="Times New Roman" w:cs="Times New Roman"/>
        </w:rPr>
        <w:t>_________________________________________</w:t>
      </w:r>
    </w:p>
    <w:p w14:paraId="5916FC77" w14:textId="77777777" w:rsidR="00841EA5" w:rsidRPr="003C23D3" w:rsidRDefault="00841EA5" w:rsidP="00D03C3A">
      <w:pPr>
        <w:pStyle w:val="a8"/>
        <w:spacing w:line="228" w:lineRule="auto"/>
        <w:jc w:val="center"/>
        <w:rPr>
          <w:rFonts w:ascii="Times New Roman" w:hAnsi="Times New Roman" w:cs="Times New Roman"/>
          <w:vertAlign w:val="superscript"/>
        </w:rPr>
      </w:pPr>
      <w:r w:rsidRPr="003C23D3">
        <w:rPr>
          <w:rFonts w:ascii="Times New Roman" w:hAnsi="Times New Roman" w:cs="Times New Roman"/>
          <w:vertAlign w:val="superscript"/>
        </w:rPr>
        <w:t>(ведомство (организация) выдвигающее кандидата)</w:t>
      </w:r>
    </w:p>
    <w:p w14:paraId="61E0439C" w14:textId="77777777" w:rsidR="00841EA5" w:rsidRPr="003C23D3" w:rsidRDefault="00841EA5" w:rsidP="00D03C3A">
      <w:pPr>
        <w:pStyle w:val="a8"/>
        <w:spacing w:line="228" w:lineRule="auto"/>
        <w:rPr>
          <w:rFonts w:ascii="Times New Roman" w:hAnsi="Times New Roman" w:cs="Times New Roman"/>
        </w:rPr>
      </w:pPr>
      <w:r w:rsidRPr="003C23D3">
        <w:rPr>
          <w:rFonts w:ascii="Times New Roman" w:hAnsi="Times New Roman" w:cs="Times New Roman"/>
        </w:rPr>
        <w:t>___________________</w:t>
      </w:r>
      <w:r w:rsidR="00D03C3A" w:rsidRPr="003C23D3">
        <w:rPr>
          <w:rFonts w:ascii="Times New Roman" w:hAnsi="Times New Roman" w:cs="Times New Roman"/>
        </w:rPr>
        <w:t>_</w:t>
      </w:r>
      <w:r w:rsidR="005341B8" w:rsidRPr="003C23D3">
        <w:rPr>
          <w:rFonts w:ascii="Times New Roman" w:hAnsi="Times New Roman" w:cs="Times New Roman"/>
        </w:rPr>
        <w:t>________________</w:t>
      </w:r>
      <w:r w:rsidRPr="003C23D3">
        <w:rPr>
          <w:rFonts w:ascii="Times New Roman" w:hAnsi="Times New Roman" w:cs="Times New Roman"/>
        </w:rPr>
        <w:t>____________________</w:t>
      </w:r>
      <w:r w:rsidR="00023C8B" w:rsidRPr="003C23D3">
        <w:rPr>
          <w:rFonts w:ascii="Times New Roman" w:hAnsi="Times New Roman" w:cs="Times New Roman"/>
        </w:rPr>
        <w:t>____________________</w:t>
      </w:r>
      <w:r w:rsidRPr="003C23D3">
        <w:rPr>
          <w:rFonts w:ascii="Times New Roman" w:hAnsi="Times New Roman" w:cs="Times New Roman"/>
        </w:rPr>
        <w:t>_____</w:t>
      </w:r>
    </w:p>
    <w:p w14:paraId="738EA477" w14:textId="49A54D17" w:rsidR="00841EA5" w:rsidRPr="003C23D3" w:rsidRDefault="00841EA5" w:rsidP="00D03C3A">
      <w:pPr>
        <w:pStyle w:val="a8"/>
        <w:spacing w:line="228" w:lineRule="auto"/>
        <w:jc w:val="center"/>
        <w:rPr>
          <w:rFonts w:ascii="Times New Roman" w:hAnsi="Times New Roman" w:cs="Times New Roman"/>
          <w:vertAlign w:val="superscript"/>
        </w:rPr>
      </w:pPr>
      <w:r w:rsidRPr="003C23D3">
        <w:rPr>
          <w:rFonts w:ascii="Times New Roman" w:hAnsi="Times New Roman" w:cs="Times New Roman"/>
          <w:vertAlign w:val="superscript"/>
        </w:rPr>
        <w:t xml:space="preserve">(должность, фамилия, </w:t>
      </w:r>
      <w:r w:rsidR="009D06C0" w:rsidRPr="003C23D3">
        <w:rPr>
          <w:rFonts w:ascii="Times New Roman" w:hAnsi="Times New Roman" w:cs="Times New Roman"/>
          <w:vertAlign w:val="superscript"/>
        </w:rPr>
        <w:t xml:space="preserve">имя, отчество (при наличии) </w:t>
      </w:r>
      <w:r w:rsidRPr="003C23D3">
        <w:rPr>
          <w:rFonts w:ascii="Times New Roman" w:hAnsi="Times New Roman" w:cs="Times New Roman"/>
          <w:vertAlign w:val="superscript"/>
        </w:rPr>
        <w:t>и подпись руководителя ведомства</w:t>
      </w:r>
      <w:r w:rsidR="00023C8B" w:rsidRPr="003C23D3">
        <w:rPr>
          <w:rFonts w:ascii="Times New Roman" w:hAnsi="Times New Roman" w:cs="Times New Roman"/>
          <w:vertAlign w:val="superscript"/>
        </w:rPr>
        <w:t xml:space="preserve"> </w:t>
      </w:r>
      <w:r w:rsidRPr="003C23D3">
        <w:rPr>
          <w:rFonts w:ascii="Times New Roman" w:hAnsi="Times New Roman" w:cs="Times New Roman"/>
          <w:vertAlign w:val="superscript"/>
        </w:rPr>
        <w:t>(организации), выдвигающего кандидата)</w:t>
      </w:r>
    </w:p>
    <w:p w14:paraId="42485F8B" w14:textId="77777777" w:rsidR="00841EA5" w:rsidRPr="003C23D3" w:rsidRDefault="00841EA5" w:rsidP="00B85C09">
      <w:pPr>
        <w:pStyle w:val="a8"/>
        <w:spacing w:before="360" w:line="228" w:lineRule="auto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М.П.</w:t>
      </w:r>
    </w:p>
    <w:p w14:paraId="6D862A24" w14:textId="7A93339B" w:rsidR="00841EA5" w:rsidRPr="003C23D3" w:rsidRDefault="005908A2" w:rsidP="00E57B0B">
      <w:pPr>
        <w:pStyle w:val="a8"/>
        <w:spacing w:line="228" w:lineRule="auto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 _________ 20__ г.</w:t>
      </w:r>
      <w:r w:rsidR="008D2CFC" w:rsidRPr="003C23D3">
        <w:rPr>
          <w:rFonts w:ascii="Times New Roman" w:hAnsi="Times New Roman" w:cs="Times New Roman"/>
          <w:sz w:val="28"/>
          <w:szCs w:val="28"/>
        </w:rPr>
        <w:br w:type="page"/>
      </w:r>
      <w:bookmarkStart w:id="53" w:name="sub_1700"/>
      <w:r w:rsidR="00841EA5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ПРИЛОЖЕНИЕ </w:t>
      </w:r>
      <w:r w:rsidR="003F252B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6</w:t>
      </w:r>
      <w:r w:rsidR="00841EA5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>к Положению о Премии Союзного</w:t>
      </w:r>
      <w:r w:rsidR="00841EA5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государства </w:t>
      </w:r>
      <w:r w:rsidR="003F1886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молоды</w:t>
      </w:r>
      <w:r w:rsidR="00CD6786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3F1886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учены</w:t>
      </w:r>
      <w:r w:rsidR="00CD6786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м</w:t>
      </w:r>
    </w:p>
    <w:p w14:paraId="4F0B8E54" w14:textId="77777777" w:rsidR="00F54739" w:rsidRPr="003C23D3" w:rsidRDefault="00F54739" w:rsidP="00B85C09">
      <w:pPr>
        <w:pStyle w:val="a8"/>
        <w:spacing w:before="240"/>
        <w:jc w:val="right"/>
        <w:rPr>
          <w:rFonts w:ascii="Times New Roman" w:hAnsi="Times New Roman" w:cs="Times New Roman"/>
        </w:rPr>
      </w:pPr>
      <w:r w:rsidRPr="003C23D3">
        <w:rPr>
          <w:rFonts w:ascii="Times New Roman" w:hAnsi="Times New Roman" w:cs="Times New Roman"/>
        </w:rPr>
        <w:t>ФОРМА</w:t>
      </w:r>
    </w:p>
    <w:bookmarkEnd w:id="53"/>
    <w:p w14:paraId="0960120C" w14:textId="24D4884D" w:rsidR="00841EA5" w:rsidRPr="003C23D3" w:rsidRDefault="00841EA5" w:rsidP="00EC035C">
      <w:pPr>
        <w:pStyle w:val="1"/>
        <w:spacing w:before="240" w:after="240"/>
        <w:rPr>
          <w:rFonts w:ascii="Times New Roman" w:hAnsi="Times New Roman" w:cs="Times New Roman"/>
          <w:color w:val="auto"/>
          <w:sz w:val="28"/>
          <w:szCs w:val="28"/>
        </w:rPr>
      </w:pPr>
      <w:r w:rsidRPr="003C23D3">
        <w:rPr>
          <w:rFonts w:ascii="Times New Roman" w:hAnsi="Times New Roman" w:cs="Times New Roman"/>
          <w:color w:val="auto"/>
          <w:sz w:val="28"/>
          <w:szCs w:val="28"/>
        </w:rPr>
        <w:t>ЭКСПЕРТНО</w:t>
      </w:r>
      <w:r w:rsidR="00F54739" w:rsidRPr="003C23D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3C23D3">
        <w:rPr>
          <w:rFonts w:ascii="Times New Roman" w:hAnsi="Times New Roman" w:cs="Times New Roman"/>
          <w:color w:val="auto"/>
          <w:sz w:val="28"/>
          <w:szCs w:val="28"/>
        </w:rPr>
        <w:t xml:space="preserve"> ЗАКЛЮЧЕНИ</w:t>
      </w:r>
      <w:r w:rsidR="00EC035C" w:rsidRPr="003C23D3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C035C" w:rsidRPr="003C23D3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C23D3">
        <w:rPr>
          <w:rFonts w:ascii="Times New Roman" w:hAnsi="Times New Roman" w:cs="Times New Roman"/>
          <w:color w:val="auto"/>
          <w:sz w:val="28"/>
          <w:szCs w:val="28"/>
        </w:rPr>
        <w:t>ЧЛЕНА</w:t>
      </w:r>
      <w:r w:rsidR="00F54739" w:rsidRPr="003C23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color w:val="auto"/>
          <w:sz w:val="28"/>
          <w:szCs w:val="28"/>
        </w:rPr>
        <w:t>ЭКСПЕРТНОГО СОВЕТА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3C23D3" w:rsidRPr="003C23D3" w14:paraId="4EB84044" w14:textId="77777777" w:rsidTr="00B85C09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10E8E" w14:textId="77777777" w:rsidR="00841EA5" w:rsidRPr="003C23D3" w:rsidRDefault="00841EA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3D3" w:rsidRPr="003C23D3" w14:paraId="752B598D" w14:textId="77777777" w:rsidTr="00B85C09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65303" w14:textId="2CC1CBA1" w:rsidR="00841EA5" w:rsidRPr="003C23D3" w:rsidRDefault="00841EA5" w:rsidP="00EC035C">
            <w:pPr>
              <w:pStyle w:val="a7"/>
              <w:spacing w:before="120" w:line="240" w:lineRule="exact"/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3C23D3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кандидатура </w:t>
            </w:r>
            <w:r w:rsidR="009F76BB" w:rsidRPr="003C23D3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молодого ученого </w:t>
            </w:r>
            <w:r w:rsidRPr="003C23D3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(фамилия, имя, отчество</w:t>
            </w:r>
            <w:r w:rsidR="00E96C45" w:rsidRPr="003C23D3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(при наличии</w:t>
            </w:r>
            <w:r w:rsidRPr="003C23D3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)</w:t>
            </w:r>
            <w:r w:rsidR="00023C8B" w:rsidRPr="003C23D3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</w:t>
            </w:r>
            <w:r w:rsidRPr="003C23D3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/ (коллектив</w:t>
            </w:r>
            <w:r w:rsidR="009F76BB" w:rsidRPr="003C23D3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 xml:space="preserve"> молодых ученых</w:t>
            </w:r>
            <w:r w:rsidRPr="003C23D3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), ведомство (организация)</w:t>
            </w:r>
          </w:p>
        </w:tc>
      </w:tr>
      <w:tr w:rsidR="003C23D3" w:rsidRPr="003C23D3" w14:paraId="6D49AF60" w14:textId="77777777" w:rsidTr="0065646A">
        <w:trPr>
          <w:trHeight w:val="397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1770A8" w14:textId="77777777" w:rsidR="00841EA5" w:rsidRPr="003C23D3" w:rsidRDefault="00841EA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3D3" w:rsidRPr="003C23D3" w14:paraId="4897680C" w14:textId="77777777" w:rsidTr="00B85C09">
        <w:trPr>
          <w:trHeight w:val="340"/>
        </w:trPr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D9E79E" w14:textId="77777777" w:rsidR="00841EA5" w:rsidRPr="003C23D3" w:rsidRDefault="00841EA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3C23D3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наименование работы</w:t>
            </w:r>
          </w:p>
        </w:tc>
      </w:tr>
    </w:tbl>
    <w:p w14:paraId="737F716B" w14:textId="77777777" w:rsidR="00841EA5" w:rsidRPr="003C23D3" w:rsidRDefault="00841EA5" w:rsidP="00B85C09">
      <w:pPr>
        <w:numPr>
          <w:ilvl w:val="0"/>
          <w:numId w:val="8"/>
        </w:numPr>
        <w:tabs>
          <w:tab w:val="left" w:pos="720"/>
          <w:tab w:val="left" w:pos="993"/>
        </w:tabs>
        <w:spacing w:before="120"/>
        <w:ind w:left="1077" w:hanging="357"/>
        <w:rPr>
          <w:rFonts w:ascii="Times New Roman" w:hAnsi="Times New Roman" w:cs="Times New Roman"/>
          <w:sz w:val="28"/>
          <w:szCs w:val="28"/>
        </w:rPr>
      </w:pPr>
      <w:bookmarkStart w:id="54" w:name="sub_1701"/>
      <w:r w:rsidRPr="003C23D3">
        <w:rPr>
          <w:rFonts w:ascii="Times New Roman" w:hAnsi="Times New Roman" w:cs="Times New Roman"/>
          <w:sz w:val="28"/>
          <w:szCs w:val="28"/>
        </w:rPr>
        <w:t>Общие сведения о работе:</w:t>
      </w:r>
    </w:p>
    <w:bookmarkEnd w:id="54"/>
    <w:p w14:paraId="7B2F06A3" w14:textId="77777777" w:rsidR="00841EA5" w:rsidRPr="003C23D3" w:rsidRDefault="00841EA5" w:rsidP="003F252B">
      <w:pPr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организация, выдвинувшая работу;</w:t>
      </w:r>
    </w:p>
    <w:p w14:paraId="561E834A" w14:textId="77777777" w:rsidR="00841EA5" w:rsidRPr="003C23D3" w:rsidRDefault="00841EA5" w:rsidP="003F252B">
      <w:pPr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годы выполнения работы;</w:t>
      </w:r>
    </w:p>
    <w:p w14:paraId="6B9F9342" w14:textId="77777777" w:rsidR="00841EA5" w:rsidRPr="003C23D3" w:rsidRDefault="00841EA5" w:rsidP="003F252B">
      <w:pPr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краткое описание достижений;</w:t>
      </w:r>
    </w:p>
    <w:p w14:paraId="63E141F6" w14:textId="77777777" w:rsidR="00D7151D" w:rsidRPr="003C23D3" w:rsidRDefault="00D7151D" w:rsidP="003F252B">
      <w:pPr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приоритетное направление, определенное Стратегией научно-технологического развития Союзного государства на период до 2035 года</w:t>
      </w:r>
      <w:r w:rsidR="00EB3021" w:rsidRPr="003C23D3">
        <w:rPr>
          <w:rFonts w:ascii="Times New Roman" w:hAnsi="Times New Roman" w:cs="Times New Roman"/>
          <w:sz w:val="28"/>
          <w:szCs w:val="28"/>
        </w:rPr>
        <w:t>, в рамках которого выполнена работа;</w:t>
      </w:r>
    </w:p>
    <w:p w14:paraId="53AC654A" w14:textId="77777777" w:rsidR="00841EA5" w:rsidRPr="003C23D3" w:rsidRDefault="00841EA5" w:rsidP="003F252B">
      <w:pPr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отрасли народного хозяйства, в которых внедряются результаты работы.</w:t>
      </w:r>
    </w:p>
    <w:p w14:paraId="17B6A971" w14:textId="77777777" w:rsidR="00841EA5" w:rsidRPr="003C23D3" w:rsidRDefault="00841EA5" w:rsidP="00023C8B">
      <w:pPr>
        <w:numPr>
          <w:ilvl w:val="0"/>
          <w:numId w:val="8"/>
        </w:numPr>
        <w:tabs>
          <w:tab w:val="left" w:pos="720"/>
          <w:tab w:val="left" w:pos="993"/>
        </w:tabs>
        <w:rPr>
          <w:rFonts w:ascii="Times New Roman" w:hAnsi="Times New Roman" w:cs="Times New Roman"/>
          <w:sz w:val="28"/>
          <w:szCs w:val="28"/>
        </w:rPr>
      </w:pPr>
      <w:bookmarkStart w:id="55" w:name="sub_1702"/>
      <w:r w:rsidRPr="003C23D3">
        <w:rPr>
          <w:rFonts w:ascii="Times New Roman" w:hAnsi="Times New Roman" w:cs="Times New Roman"/>
          <w:sz w:val="28"/>
          <w:szCs w:val="28"/>
        </w:rPr>
        <w:t>Научная и практическая значимость работы </w:t>
      </w:r>
      <w:r w:rsidRPr="003C23D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C23D3">
        <w:rPr>
          <w:rFonts w:ascii="Times New Roman" w:hAnsi="Times New Roman" w:cs="Times New Roman"/>
          <w:sz w:val="28"/>
          <w:szCs w:val="28"/>
        </w:rPr>
        <w:t>:</w:t>
      </w:r>
    </w:p>
    <w:bookmarkEnd w:id="55"/>
    <w:p w14:paraId="558F1A8F" w14:textId="77777777" w:rsidR="00841EA5" w:rsidRPr="003C23D3" w:rsidRDefault="00841EA5" w:rsidP="003F252B">
      <w:pPr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открытия, научные достижения, научные исследования, полученные принципиально новые результаты, международное признание работ;</w:t>
      </w:r>
    </w:p>
    <w:p w14:paraId="6DFAB6DD" w14:textId="77777777" w:rsidR="00841EA5" w:rsidRPr="003C23D3" w:rsidRDefault="00841EA5" w:rsidP="003F252B">
      <w:pPr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разработка образцов новой техники и прогрессивных технологий, обеспечивающих инновационное развитие экономики, социальной сферы и укрепление обороноспособности Союзного государства;</w:t>
      </w:r>
    </w:p>
    <w:p w14:paraId="46463119" w14:textId="77777777" w:rsidR="00841EA5" w:rsidRPr="003C23D3" w:rsidRDefault="00841EA5" w:rsidP="003F252B">
      <w:pPr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решение значимой и перспективной научной задачи для государств-участников Союзного государства;</w:t>
      </w:r>
    </w:p>
    <w:p w14:paraId="0DD66CD1" w14:textId="77777777" w:rsidR="00841EA5" w:rsidRPr="003C23D3" w:rsidRDefault="00841EA5" w:rsidP="003F252B">
      <w:pPr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создание нового научного направления или научной школы;</w:t>
      </w:r>
    </w:p>
    <w:p w14:paraId="76195481" w14:textId="77777777" w:rsidR="00841EA5" w:rsidRPr="003C23D3" w:rsidRDefault="00841EA5" w:rsidP="003F252B">
      <w:pPr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spacing w:val="-2"/>
          <w:sz w:val="28"/>
          <w:szCs w:val="28"/>
        </w:rPr>
      </w:pPr>
      <w:r w:rsidRPr="003C23D3">
        <w:rPr>
          <w:rFonts w:ascii="Times New Roman" w:hAnsi="Times New Roman" w:cs="Times New Roman"/>
          <w:spacing w:val="-2"/>
          <w:sz w:val="28"/>
          <w:szCs w:val="28"/>
        </w:rPr>
        <w:t>личный вклад авторов в разработку и совершенствование технологий</w:t>
      </w:r>
      <w:r w:rsidR="003F252B" w:rsidRPr="003C23D3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3C23D3">
        <w:rPr>
          <w:rFonts w:ascii="Times New Roman" w:hAnsi="Times New Roman" w:cs="Times New Roman"/>
          <w:spacing w:val="-2"/>
          <w:sz w:val="28"/>
          <w:szCs w:val="28"/>
        </w:rPr>
        <w:t xml:space="preserve"> др.</w:t>
      </w:r>
    </w:p>
    <w:p w14:paraId="44CBDD1D" w14:textId="77777777" w:rsidR="00841EA5" w:rsidRPr="003C23D3" w:rsidRDefault="00841EA5" w:rsidP="00C95738">
      <w:pPr>
        <w:numPr>
          <w:ilvl w:val="0"/>
          <w:numId w:val="8"/>
        </w:numPr>
        <w:tabs>
          <w:tab w:val="left" w:pos="720"/>
          <w:tab w:val="left" w:pos="993"/>
        </w:tabs>
        <w:spacing w:line="228" w:lineRule="auto"/>
        <w:rPr>
          <w:rFonts w:ascii="Times New Roman" w:hAnsi="Times New Roman" w:cs="Times New Roman"/>
          <w:sz w:val="28"/>
          <w:szCs w:val="28"/>
        </w:rPr>
      </w:pPr>
      <w:bookmarkStart w:id="56" w:name="sub_1703"/>
      <w:r w:rsidRPr="003C23D3">
        <w:rPr>
          <w:rFonts w:ascii="Times New Roman" w:hAnsi="Times New Roman" w:cs="Times New Roman"/>
          <w:sz w:val="28"/>
          <w:szCs w:val="28"/>
        </w:rPr>
        <w:t>Эффективность использования результатов работы:</w:t>
      </w:r>
    </w:p>
    <w:bookmarkEnd w:id="56"/>
    <w:p w14:paraId="5BEE6BF0" w14:textId="77777777" w:rsidR="00841EA5" w:rsidRPr="003C23D3" w:rsidRDefault="00841EA5" w:rsidP="003F252B">
      <w:pPr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потенциал дальнейшего применения полученных научных результатов;</w:t>
      </w:r>
    </w:p>
    <w:p w14:paraId="64AFBE30" w14:textId="77777777" w:rsidR="00841EA5" w:rsidRPr="003C23D3" w:rsidRDefault="00841EA5" w:rsidP="003F252B">
      <w:pPr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социальны</w:t>
      </w:r>
      <w:r w:rsidR="00834544" w:rsidRPr="003C23D3">
        <w:rPr>
          <w:rFonts w:ascii="Times New Roman" w:hAnsi="Times New Roman" w:cs="Times New Roman"/>
          <w:sz w:val="28"/>
          <w:szCs w:val="28"/>
        </w:rPr>
        <w:t>й</w:t>
      </w:r>
      <w:r w:rsidRPr="003C23D3">
        <w:rPr>
          <w:rFonts w:ascii="Times New Roman" w:hAnsi="Times New Roman" w:cs="Times New Roman"/>
          <w:sz w:val="28"/>
          <w:szCs w:val="28"/>
        </w:rPr>
        <w:t xml:space="preserve"> эффект;</w:t>
      </w:r>
    </w:p>
    <w:p w14:paraId="452015C6" w14:textId="77777777" w:rsidR="00841EA5" w:rsidRPr="003C23D3" w:rsidRDefault="00841EA5" w:rsidP="003F252B">
      <w:pPr>
        <w:numPr>
          <w:ilvl w:val="0"/>
          <w:numId w:val="6"/>
        </w:numPr>
        <w:tabs>
          <w:tab w:val="left" w:pos="1134"/>
        </w:tabs>
        <w:ind w:left="0" w:firstLine="851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сведения об опубликовании либо обнародовании научных исследований или разработок и др.</w:t>
      </w:r>
    </w:p>
    <w:p w14:paraId="7AF01AB4" w14:textId="77777777" w:rsidR="00841EA5" w:rsidRPr="003C23D3" w:rsidRDefault="00841EA5" w:rsidP="003F252B">
      <w:pPr>
        <w:tabs>
          <w:tab w:val="left" w:pos="1276"/>
        </w:tabs>
        <w:spacing w:before="60" w:after="60"/>
        <w:ind w:left="709"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57" w:name="sub_1704"/>
      <w:r w:rsidRPr="003C23D3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bookmarkEnd w:id="57"/>
    <w:p w14:paraId="683D5A0F" w14:textId="77777777" w:rsidR="00841EA5" w:rsidRPr="003C23D3" w:rsidRDefault="00841EA5" w:rsidP="005908A2">
      <w:pPr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требования, установленные Положением о Премии, по комплектности и оформлению документов, содержащихся в Представлении на соискание Премии Союзного государства </w:t>
      </w:r>
      <w:r w:rsidR="003F1886" w:rsidRPr="003C23D3">
        <w:rPr>
          <w:rFonts w:ascii="Times New Roman" w:hAnsi="Times New Roman" w:cs="Times New Roman"/>
          <w:sz w:val="28"/>
          <w:szCs w:val="28"/>
        </w:rPr>
        <w:t>молоды</w:t>
      </w:r>
      <w:r w:rsidR="00CD6786" w:rsidRPr="003C23D3">
        <w:rPr>
          <w:rFonts w:ascii="Times New Roman" w:hAnsi="Times New Roman" w:cs="Times New Roman"/>
          <w:sz w:val="28"/>
          <w:szCs w:val="28"/>
        </w:rPr>
        <w:t>м</w:t>
      </w:r>
      <w:r w:rsidR="003F1886" w:rsidRPr="003C23D3">
        <w:rPr>
          <w:rFonts w:ascii="Times New Roman" w:hAnsi="Times New Roman" w:cs="Times New Roman"/>
          <w:sz w:val="28"/>
          <w:szCs w:val="28"/>
        </w:rPr>
        <w:t xml:space="preserve"> учены</w:t>
      </w:r>
      <w:r w:rsidR="00CD6786" w:rsidRPr="003C23D3">
        <w:rPr>
          <w:rFonts w:ascii="Times New Roman" w:hAnsi="Times New Roman" w:cs="Times New Roman"/>
          <w:sz w:val="28"/>
          <w:szCs w:val="28"/>
        </w:rPr>
        <w:t>м</w:t>
      </w:r>
      <w:r w:rsidRPr="003C23D3">
        <w:rPr>
          <w:rFonts w:ascii="Times New Roman" w:hAnsi="Times New Roman" w:cs="Times New Roman"/>
          <w:sz w:val="28"/>
          <w:szCs w:val="28"/>
        </w:rPr>
        <w:t xml:space="preserve"> соблюдены (не соблюдены);</w:t>
      </w:r>
    </w:p>
    <w:p w14:paraId="14B4D63B" w14:textId="77777777" w:rsidR="00841EA5" w:rsidRPr="003C23D3" w:rsidRDefault="00841EA5" w:rsidP="005908A2">
      <w:pPr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полученные при выполнении работы результаты и прилагаемые к ней документы и материалы соответствуют (не соответствуют) требованиям Положения о Премии;</w:t>
      </w:r>
    </w:p>
    <w:p w14:paraId="788B54AC" w14:textId="5093C213" w:rsidR="00841EA5" w:rsidRPr="003C23D3" w:rsidRDefault="00841EA5" w:rsidP="005908A2">
      <w:pPr>
        <w:numPr>
          <w:ilvl w:val="0"/>
          <w:numId w:val="6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lastRenderedPageBreak/>
        <w:t xml:space="preserve">работа рекомендуется (не рекомендуется) для </w:t>
      </w:r>
      <w:r w:rsidR="004F2461" w:rsidRPr="003C23D3">
        <w:rPr>
          <w:rFonts w:ascii="Times New Roman" w:hAnsi="Times New Roman" w:cs="Times New Roman"/>
          <w:sz w:val="28"/>
          <w:szCs w:val="28"/>
        </w:rPr>
        <w:t>рассмотрения на заседании Экспертн</w:t>
      </w:r>
      <w:r w:rsidR="00D24B80" w:rsidRPr="003C23D3">
        <w:rPr>
          <w:rFonts w:ascii="Times New Roman" w:hAnsi="Times New Roman" w:cs="Times New Roman"/>
          <w:sz w:val="28"/>
          <w:szCs w:val="28"/>
        </w:rPr>
        <w:t>ого совета</w:t>
      </w:r>
      <w:r w:rsidR="004F2461" w:rsidRPr="003C23D3">
        <w:rPr>
          <w:rFonts w:ascii="Times New Roman" w:hAnsi="Times New Roman" w:cs="Times New Roman"/>
          <w:sz w:val="28"/>
          <w:szCs w:val="28"/>
        </w:rPr>
        <w:t>.</w:t>
      </w:r>
    </w:p>
    <w:p w14:paraId="5C1339CE" w14:textId="77777777" w:rsidR="00C629C4" w:rsidRPr="003C23D3" w:rsidRDefault="00841EA5" w:rsidP="00C629C4">
      <w:pPr>
        <w:pStyle w:val="a9"/>
        <w:spacing w:before="120"/>
        <w:ind w:right="4960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Данные члена Экспертного совета:</w:t>
      </w:r>
      <w:r w:rsidR="00C629C4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sz w:val="28"/>
          <w:szCs w:val="28"/>
        </w:rPr>
        <w:t>место работы, занимаемая должность,</w:t>
      </w:r>
      <w:r w:rsidR="00C629C4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sz w:val="28"/>
          <w:szCs w:val="28"/>
        </w:rPr>
        <w:t>ученая степень, ученое звание</w:t>
      </w:r>
    </w:p>
    <w:p w14:paraId="640AC1B9" w14:textId="689D6A87" w:rsidR="00841EA5" w:rsidRPr="003C23D3" w:rsidRDefault="00D66B3E" w:rsidP="00C629C4">
      <w:pPr>
        <w:pStyle w:val="a9"/>
        <w:spacing w:before="240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ab/>
      </w:r>
      <w:r w:rsidRPr="003C23D3">
        <w:rPr>
          <w:rFonts w:ascii="Times New Roman" w:hAnsi="Times New Roman" w:cs="Times New Roman"/>
          <w:sz w:val="28"/>
          <w:szCs w:val="28"/>
        </w:rPr>
        <w:tab/>
      </w:r>
      <w:r w:rsidR="00841EA5" w:rsidRPr="003C23D3">
        <w:rPr>
          <w:rFonts w:ascii="Times New Roman" w:hAnsi="Times New Roman" w:cs="Times New Roman"/>
          <w:sz w:val="28"/>
          <w:szCs w:val="28"/>
        </w:rPr>
        <w:t>подпись</w:t>
      </w:r>
      <w:r w:rsidRPr="003C23D3">
        <w:rPr>
          <w:rFonts w:ascii="Times New Roman" w:hAnsi="Times New Roman" w:cs="Times New Roman"/>
          <w:sz w:val="28"/>
          <w:szCs w:val="28"/>
        </w:rPr>
        <w:tab/>
      </w:r>
      <w:r w:rsidRPr="003C23D3">
        <w:rPr>
          <w:rFonts w:ascii="Times New Roman" w:hAnsi="Times New Roman" w:cs="Times New Roman"/>
          <w:sz w:val="28"/>
          <w:szCs w:val="28"/>
        </w:rPr>
        <w:tab/>
      </w:r>
      <w:r w:rsidRPr="003C23D3">
        <w:rPr>
          <w:rFonts w:ascii="Times New Roman" w:hAnsi="Times New Roman" w:cs="Times New Roman"/>
          <w:sz w:val="28"/>
          <w:szCs w:val="28"/>
        </w:rPr>
        <w:tab/>
      </w:r>
      <w:r w:rsidR="00841EA5" w:rsidRPr="003C23D3">
        <w:rPr>
          <w:rFonts w:ascii="Times New Roman" w:hAnsi="Times New Roman" w:cs="Times New Roman"/>
          <w:sz w:val="28"/>
          <w:szCs w:val="28"/>
        </w:rPr>
        <w:t>И.</w:t>
      </w:r>
      <w:r w:rsidR="002E2E7A" w:rsidRPr="003C23D3">
        <w:rPr>
          <w:rFonts w:ascii="Times New Roman" w:hAnsi="Times New Roman" w:cs="Times New Roman"/>
          <w:sz w:val="28"/>
          <w:szCs w:val="28"/>
        </w:rPr>
        <w:t> </w:t>
      </w:r>
      <w:r w:rsidR="00841EA5" w:rsidRPr="003C23D3">
        <w:rPr>
          <w:rFonts w:ascii="Times New Roman" w:hAnsi="Times New Roman" w:cs="Times New Roman"/>
          <w:sz w:val="28"/>
          <w:szCs w:val="28"/>
        </w:rPr>
        <w:t>О.</w:t>
      </w:r>
      <w:r w:rsidR="002E2E7A" w:rsidRPr="003C23D3">
        <w:rPr>
          <w:rFonts w:ascii="Times New Roman" w:hAnsi="Times New Roman" w:cs="Times New Roman"/>
          <w:sz w:val="28"/>
          <w:szCs w:val="28"/>
        </w:rPr>
        <w:t> </w:t>
      </w:r>
      <w:r w:rsidR="00841EA5" w:rsidRPr="003C23D3">
        <w:rPr>
          <w:rFonts w:ascii="Times New Roman" w:hAnsi="Times New Roman" w:cs="Times New Roman"/>
          <w:sz w:val="28"/>
          <w:szCs w:val="28"/>
        </w:rPr>
        <w:t>Фамилия</w:t>
      </w:r>
    </w:p>
    <w:p w14:paraId="0BB6BFDC" w14:textId="77777777" w:rsidR="00841EA5" w:rsidRPr="003C23D3" w:rsidRDefault="00841EA5" w:rsidP="00C629C4">
      <w:pPr>
        <w:pStyle w:val="a9"/>
        <w:spacing w:before="240" w:after="120"/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М.П.</w:t>
      </w:r>
    </w:p>
    <w:p w14:paraId="7CEB12BD" w14:textId="6A560ADC" w:rsidR="00841EA5" w:rsidRPr="003C23D3" w:rsidRDefault="005908A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14:paraId="613AE939" w14:textId="77777777" w:rsidR="00841EA5" w:rsidRPr="003C23D3" w:rsidRDefault="00841EA5" w:rsidP="00B85C09">
      <w:pPr>
        <w:spacing w:before="480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* </w:t>
      </w:r>
      <w:r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Примечания:</w:t>
      </w:r>
    </w:p>
    <w:p w14:paraId="2C12269F" w14:textId="77777777" w:rsidR="00841EA5" w:rsidRPr="003C23D3" w:rsidRDefault="00841EA5">
      <w:pPr>
        <w:rPr>
          <w:rFonts w:ascii="Times New Roman" w:hAnsi="Times New Roman" w:cs="Times New Roman"/>
        </w:rPr>
      </w:pPr>
      <w:r w:rsidRPr="003C23D3">
        <w:rPr>
          <w:rFonts w:ascii="Times New Roman" w:hAnsi="Times New Roman" w:cs="Times New Roman"/>
        </w:rPr>
        <w:t>на каждом листе экспертного заключения, в левом нижнем углу член Экспертного совета, проводящий экспертизу, ставит свою подпись;</w:t>
      </w:r>
    </w:p>
    <w:p w14:paraId="4F605F5A" w14:textId="4931F4F1" w:rsidR="00841EA5" w:rsidRPr="003C23D3" w:rsidRDefault="00841EA5">
      <w:pPr>
        <w:rPr>
          <w:rFonts w:ascii="Times New Roman" w:hAnsi="Times New Roman" w:cs="Times New Roman"/>
        </w:rPr>
      </w:pPr>
      <w:r w:rsidRPr="003C23D3">
        <w:rPr>
          <w:rFonts w:ascii="Times New Roman" w:hAnsi="Times New Roman" w:cs="Times New Roman"/>
        </w:rPr>
        <w:t>экспертное заключение составляется в двух экземплярах: первые экземпляры заключений хранятся в Постоянном Комитете</w:t>
      </w:r>
      <w:r w:rsidR="00841CA8" w:rsidRPr="003C23D3">
        <w:rPr>
          <w:rFonts w:ascii="Times New Roman" w:hAnsi="Times New Roman" w:cs="Times New Roman"/>
        </w:rPr>
        <w:t xml:space="preserve"> Союзного государства</w:t>
      </w:r>
      <w:r w:rsidRPr="003C23D3">
        <w:rPr>
          <w:rFonts w:ascii="Times New Roman" w:hAnsi="Times New Roman" w:cs="Times New Roman"/>
        </w:rPr>
        <w:t>, вторые - в ГКНТ (</w:t>
      </w:r>
      <w:r w:rsidR="00D24B80" w:rsidRPr="003C23D3">
        <w:rPr>
          <w:rFonts w:ascii="Times New Roman" w:hAnsi="Times New Roman" w:cs="Times New Roman"/>
        </w:rPr>
        <w:t xml:space="preserve">для членов </w:t>
      </w:r>
      <w:r w:rsidRPr="003C23D3">
        <w:rPr>
          <w:rFonts w:ascii="Times New Roman" w:hAnsi="Times New Roman" w:cs="Times New Roman"/>
        </w:rPr>
        <w:t>Экспертн</w:t>
      </w:r>
      <w:r w:rsidR="00D24B80" w:rsidRPr="003C23D3">
        <w:rPr>
          <w:rFonts w:ascii="Times New Roman" w:hAnsi="Times New Roman" w:cs="Times New Roman"/>
        </w:rPr>
        <w:t>ого</w:t>
      </w:r>
      <w:r w:rsidRPr="003C23D3">
        <w:rPr>
          <w:rFonts w:ascii="Times New Roman" w:hAnsi="Times New Roman" w:cs="Times New Roman"/>
        </w:rPr>
        <w:t xml:space="preserve"> совет</w:t>
      </w:r>
      <w:r w:rsidR="00D24B80" w:rsidRPr="003C23D3">
        <w:rPr>
          <w:rFonts w:ascii="Times New Roman" w:hAnsi="Times New Roman" w:cs="Times New Roman"/>
        </w:rPr>
        <w:t>а</w:t>
      </w:r>
      <w:r w:rsidR="006368E6" w:rsidRPr="003C23D3">
        <w:rPr>
          <w:rFonts w:ascii="Times New Roman" w:hAnsi="Times New Roman" w:cs="Times New Roman"/>
        </w:rPr>
        <w:t xml:space="preserve"> </w:t>
      </w:r>
      <w:r w:rsidR="00D24B80" w:rsidRPr="003C23D3">
        <w:rPr>
          <w:rFonts w:ascii="Times New Roman" w:hAnsi="Times New Roman" w:cs="Times New Roman"/>
        </w:rPr>
        <w:t xml:space="preserve">от </w:t>
      </w:r>
      <w:r w:rsidR="006368E6" w:rsidRPr="003C23D3">
        <w:rPr>
          <w:rFonts w:ascii="Times New Roman" w:hAnsi="Times New Roman" w:cs="Times New Roman"/>
        </w:rPr>
        <w:t>Республики Беларусь</w:t>
      </w:r>
      <w:r w:rsidRPr="003C23D3">
        <w:rPr>
          <w:rFonts w:ascii="Times New Roman" w:hAnsi="Times New Roman" w:cs="Times New Roman"/>
        </w:rPr>
        <w:t>) и Минобрнауки России (</w:t>
      </w:r>
      <w:r w:rsidR="00D24B80" w:rsidRPr="003C23D3">
        <w:rPr>
          <w:rFonts w:ascii="Times New Roman" w:hAnsi="Times New Roman" w:cs="Times New Roman"/>
        </w:rPr>
        <w:t xml:space="preserve">для членов </w:t>
      </w:r>
      <w:r w:rsidRPr="003C23D3">
        <w:rPr>
          <w:rFonts w:ascii="Times New Roman" w:hAnsi="Times New Roman" w:cs="Times New Roman"/>
        </w:rPr>
        <w:t>Экспертн</w:t>
      </w:r>
      <w:r w:rsidR="00D24B80" w:rsidRPr="003C23D3">
        <w:rPr>
          <w:rFonts w:ascii="Times New Roman" w:hAnsi="Times New Roman" w:cs="Times New Roman"/>
        </w:rPr>
        <w:t>ого совета от</w:t>
      </w:r>
      <w:r w:rsidR="006368E6" w:rsidRPr="003C23D3">
        <w:rPr>
          <w:rFonts w:ascii="Times New Roman" w:hAnsi="Times New Roman" w:cs="Times New Roman"/>
        </w:rPr>
        <w:t xml:space="preserve"> Российской Федерации</w:t>
      </w:r>
      <w:r w:rsidRPr="003C23D3">
        <w:rPr>
          <w:rFonts w:ascii="Times New Roman" w:hAnsi="Times New Roman" w:cs="Times New Roman"/>
        </w:rPr>
        <w:t>).</w:t>
      </w:r>
    </w:p>
    <w:p w14:paraId="3F36E560" w14:textId="77777777" w:rsidR="00841EA5" w:rsidRPr="003C23D3" w:rsidRDefault="00C30055" w:rsidP="00D66B3E">
      <w:pPr>
        <w:pStyle w:val="a8"/>
        <w:spacing w:before="120"/>
        <w:rPr>
          <w:rFonts w:ascii="Times New Roman" w:hAnsi="Times New Roman" w:cs="Times New Roman"/>
          <w:b/>
          <w:bCs/>
        </w:rPr>
      </w:pPr>
      <w:r w:rsidRPr="003C23D3">
        <w:rPr>
          <w:rFonts w:ascii="Times New Roman" w:hAnsi="Times New Roman" w:cs="Times New Roman"/>
          <w:b/>
          <w:bCs/>
        </w:rPr>
        <w:t>------------</w:t>
      </w:r>
    </w:p>
    <w:p w14:paraId="380A5A02" w14:textId="77777777" w:rsidR="00C404F9" w:rsidRPr="003C23D3" w:rsidRDefault="00841EA5" w:rsidP="00C404F9">
      <w:pPr>
        <w:pStyle w:val="aa"/>
        <w:rPr>
          <w:rFonts w:ascii="Times New Roman" w:eastAsia="Times New Roman" w:hAnsi="Times New Roman" w:cs="Times New Roman"/>
        </w:rPr>
      </w:pPr>
      <w:bookmarkStart w:id="58" w:name="sub_1111"/>
      <w:r w:rsidRPr="003C23D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C23D3">
        <w:rPr>
          <w:rFonts w:ascii="Times New Roman" w:hAnsi="Times New Roman" w:cs="Times New Roman"/>
          <w:sz w:val="24"/>
          <w:szCs w:val="24"/>
        </w:rPr>
        <w:t> </w:t>
      </w:r>
      <w:r w:rsidR="00C404F9" w:rsidRPr="003C23D3">
        <w:rPr>
          <w:rFonts w:ascii="Times New Roman" w:eastAsia="Times New Roman" w:hAnsi="Times New Roman" w:cs="Times New Roman"/>
        </w:rPr>
        <w:t xml:space="preserve">В соответствии с пунктом 3 Положения о Премии Союзного государства молодым ученым "Значимость вклада молодых ученых </w:t>
      </w:r>
      <w:r w:rsidR="00065D75" w:rsidRPr="003C23D3">
        <w:rPr>
          <w:rFonts w:ascii="Times New Roman" w:eastAsia="Times New Roman" w:hAnsi="Times New Roman" w:cs="Times New Roman"/>
        </w:rPr>
        <w:t>в</w:t>
      </w:r>
      <w:r w:rsidR="00C404F9" w:rsidRPr="003C23D3">
        <w:rPr>
          <w:rFonts w:ascii="Times New Roman" w:eastAsia="Times New Roman" w:hAnsi="Times New Roman" w:cs="Times New Roman"/>
        </w:rPr>
        <w:t xml:space="preserve"> развитие науки определяется с учетом уровня научных достижений (решение перспективной научной задачи, создание нового научного направления) и потенциала дальнейшего применения полученных ими научных результатов.</w:t>
      </w:r>
    </w:p>
    <w:p w14:paraId="002BD92B" w14:textId="77777777" w:rsidR="00C30055" w:rsidRPr="003C23D3" w:rsidRDefault="00C404F9" w:rsidP="003A70FC">
      <w:pPr>
        <w:pStyle w:val="aa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eastAsia="Times New Roman" w:hAnsi="Times New Roman" w:cs="Times New Roman"/>
        </w:rPr>
        <w:t>Значимость вклада молодых ученых</w:t>
      </w:r>
      <w:r w:rsidR="00065D75" w:rsidRPr="003C23D3">
        <w:rPr>
          <w:rFonts w:ascii="Times New Roman" w:eastAsia="Times New Roman" w:hAnsi="Times New Roman" w:cs="Times New Roman"/>
        </w:rPr>
        <w:t xml:space="preserve"> </w:t>
      </w:r>
      <w:r w:rsidRPr="003C23D3">
        <w:rPr>
          <w:rFonts w:ascii="Times New Roman" w:eastAsia="Times New Roman" w:hAnsi="Times New Roman" w:cs="Times New Roman"/>
        </w:rPr>
        <w:t>в разработки определяется с учетом научно-технического уровня разработанных образцов новой техники и прогрессивных технологий, их конкурентоспособности, повышения обороноспособности Союзного государства</w:t>
      </w:r>
      <w:r w:rsidRPr="003C23D3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58"/>
      <w:r w:rsidR="00C30055" w:rsidRPr="003C23D3">
        <w:rPr>
          <w:rFonts w:ascii="Times New Roman" w:hAnsi="Times New Roman" w:cs="Times New Roman"/>
          <w:sz w:val="28"/>
          <w:szCs w:val="28"/>
        </w:rPr>
        <w:br w:type="page"/>
      </w:r>
    </w:p>
    <w:p w14:paraId="2D370351" w14:textId="77777777" w:rsidR="00841EA5" w:rsidRPr="003C23D3" w:rsidRDefault="00C30055" w:rsidP="00D66B3E">
      <w:pPr>
        <w:pStyle w:val="a8"/>
        <w:jc w:val="right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bookmarkStart w:id="59" w:name="sub_1800"/>
      <w:r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lastRenderedPageBreak/>
        <w:t>П</w:t>
      </w:r>
      <w:r w:rsidR="00841EA5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РИЛОЖЕНИЕ </w:t>
      </w:r>
      <w:r w:rsidR="003F252B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="00841EA5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>к Положению о Премии Союзного</w:t>
      </w:r>
      <w:r w:rsidR="00841EA5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государства </w:t>
      </w:r>
      <w:r w:rsidR="003F1886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молоды</w:t>
      </w:r>
      <w:r w:rsidR="00CD6786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3F1886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учены</w:t>
      </w:r>
      <w:r w:rsidR="00CD6786" w:rsidRPr="003C23D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м</w:t>
      </w:r>
    </w:p>
    <w:p w14:paraId="3286F2D9" w14:textId="77777777" w:rsidR="001F3EAD" w:rsidRPr="003C23D3" w:rsidRDefault="001F3EAD" w:rsidP="001F3EAD">
      <w:pPr>
        <w:spacing w:before="240"/>
        <w:jc w:val="right"/>
        <w:rPr>
          <w:rFonts w:ascii="Times New Roman" w:hAnsi="Times New Roman" w:cs="Times New Roman"/>
        </w:rPr>
      </w:pPr>
      <w:r w:rsidRPr="003C23D3">
        <w:rPr>
          <w:rFonts w:ascii="Times New Roman" w:hAnsi="Times New Roman" w:cs="Times New Roman"/>
        </w:rPr>
        <w:t>ФОРМА</w:t>
      </w:r>
    </w:p>
    <w:bookmarkEnd w:id="59"/>
    <w:p w14:paraId="7E1F4E70" w14:textId="77777777" w:rsidR="00841EA5" w:rsidRPr="003C23D3" w:rsidRDefault="00841EA5" w:rsidP="003C31A8">
      <w:pPr>
        <w:pStyle w:val="1"/>
        <w:spacing w:before="240" w:after="240"/>
        <w:rPr>
          <w:rFonts w:ascii="Times New Roman" w:hAnsi="Times New Roman" w:cs="Times New Roman"/>
          <w:color w:val="auto"/>
          <w:sz w:val="28"/>
          <w:szCs w:val="28"/>
        </w:rPr>
      </w:pPr>
      <w:r w:rsidRPr="003C23D3">
        <w:rPr>
          <w:rFonts w:ascii="Times New Roman" w:hAnsi="Times New Roman" w:cs="Times New Roman"/>
          <w:color w:val="auto"/>
          <w:sz w:val="28"/>
          <w:szCs w:val="28"/>
        </w:rPr>
        <w:t>ЭКСПЕРТНОЕ ЗАКЛЮЧЕНИЕ</w:t>
      </w:r>
      <w:r w:rsidRPr="003C23D3">
        <w:rPr>
          <w:rFonts w:ascii="Times New Roman" w:hAnsi="Times New Roman" w:cs="Times New Roman"/>
          <w:color w:val="auto"/>
          <w:sz w:val="28"/>
          <w:szCs w:val="28"/>
        </w:rPr>
        <w:br/>
        <w:t>по объекту экспертизы, в соответствии с</w:t>
      </w:r>
      <w:r w:rsidR="001221C3" w:rsidRPr="003C23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color w:val="auto"/>
          <w:sz w:val="28"/>
          <w:szCs w:val="28"/>
        </w:rPr>
        <w:t>Положением о</w:t>
      </w:r>
      <w:r w:rsidR="003C31A8" w:rsidRPr="003C23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color w:val="auto"/>
          <w:sz w:val="28"/>
          <w:szCs w:val="28"/>
        </w:rPr>
        <w:t>Премии</w:t>
      </w:r>
      <w:r w:rsidR="001221C3" w:rsidRPr="003C23D3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3C23D3">
        <w:rPr>
          <w:rFonts w:ascii="Times New Roman" w:hAnsi="Times New Roman" w:cs="Times New Roman"/>
          <w:color w:val="auto"/>
          <w:sz w:val="28"/>
          <w:szCs w:val="28"/>
        </w:rPr>
        <w:t xml:space="preserve">Союзного государства </w:t>
      </w:r>
      <w:r w:rsidR="00282189" w:rsidRPr="003C23D3">
        <w:rPr>
          <w:rFonts w:ascii="Times New Roman" w:hAnsi="Times New Roman" w:cs="Times New Roman"/>
          <w:color w:val="auto"/>
          <w:sz w:val="28"/>
          <w:szCs w:val="28"/>
        </w:rPr>
        <w:t>молоды</w:t>
      </w:r>
      <w:r w:rsidR="00CD6786" w:rsidRPr="003C23D3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282189" w:rsidRPr="003C23D3">
        <w:rPr>
          <w:rFonts w:ascii="Times New Roman" w:hAnsi="Times New Roman" w:cs="Times New Roman"/>
          <w:color w:val="auto"/>
          <w:sz w:val="28"/>
          <w:szCs w:val="28"/>
        </w:rPr>
        <w:t xml:space="preserve"> учены</w:t>
      </w:r>
      <w:r w:rsidR="00CD6786" w:rsidRPr="003C23D3">
        <w:rPr>
          <w:rFonts w:ascii="Times New Roman" w:hAnsi="Times New Roman" w:cs="Times New Roman"/>
          <w:color w:val="auto"/>
          <w:sz w:val="28"/>
          <w:szCs w:val="28"/>
        </w:rPr>
        <w:t>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1540"/>
        <w:gridCol w:w="3920"/>
      </w:tblGrid>
      <w:tr w:rsidR="003C23D3" w:rsidRPr="003C23D3" w14:paraId="2643086D" w14:textId="77777777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12111634" w14:textId="77777777" w:rsidR="00841EA5" w:rsidRPr="003C23D3" w:rsidRDefault="00841EA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дд.</w:t>
            </w:r>
            <w:r w:rsidR="002E2E7A" w:rsidRPr="003C23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мм.</w:t>
            </w:r>
            <w:r w:rsidR="002E2E7A" w:rsidRPr="003C23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гггг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348D7194" w14:textId="77777777" w:rsidR="00841EA5" w:rsidRPr="003C23D3" w:rsidRDefault="00841EA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314B0672" w14:textId="77777777" w:rsidR="00841EA5" w:rsidRPr="003C23D3" w:rsidRDefault="00841EA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дд.</w:t>
            </w:r>
            <w:r w:rsidR="002E2E7A" w:rsidRPr="003C23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мм.</w:t>
            </w:r>
            <w:r w:rsidR="002E2E7A" w:rsidRPr="003C23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гггг</w:t>
            </w:r>
          </w:p>
        </w:tc>
      </w:tr>
      <w:tr w:rsidR="003C23D3" w:rsidRPr="003C23D3" w14:paraId="0BDD570F" w14:textId="77777777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74A6FC3C" w14:textId="77777777" w:rsidR="00841EA5" w:rsidRPr="003C23D3" w:rsidRDefault="00841EA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(дата поступления на экспертизу)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14:paraId="4527844E" w14:textId="77777777" w:rsidR="00841EA5" w:rsidRPr="003C23D3" w:rsidRDefault="00841EA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80B7D94" w14:textId="77777777" w:rsidR="00841EA5" w:rsidRPr="003C23D3" w:rsidRDefault="00841EA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(дата выдачи заключения)</w:t>
            </w:r>
          </w:p>
        </w:tc>
      </w:tr>
    </w:tbl>
    <w:p w14:paraId="45618815" w14:textId="77777777" w:rsidR="00841EA5" w:rsidRPr="003C23D3" w:rsidRDefault="00841EA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5812"/>
      </w:tblGrid>
      <w:tr w:rsidR="003C23D3" w:rsidRPr="003C23D3" w14:paraId="7D0CB969" w14:textId="77777777" w:rsidTr="0002077F"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58DB" w14:textId="77777777" w:rsidR="00841EA5" w:rsidRPr="003C23D3" w:rsidRDefault="00841EA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Соискатели Премии: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3B17C" w14:textId="77777777" w:rsidR="00841EA5" w:rsidRPr="003C23D3" w:rsidRDefault="00841EA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1D5596" w:rsidRPr="003C23D3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, должность, организация</w:t>
            </w:r>
          </w:p>
        </w:tc>
      </w:tr>
      <w:tr w:rsidR="003C23D3" w:rsidRPr="003C23D3" w14:paraId="4D7BC84A" w14:textId="77777777" w:rsidTr="0002077F"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E967" w14:textId="77777777" w:rsidR="00841EA5" w:rsidRPr="003C23D3" w:rsidRDefault="00841EA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Название проекта/работы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402C9" w14:textId="77777777" w:rsidR="00841EA5" w:rsidRPr="003C23D3" w:rsidRDefault="00841EA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3D3" w:rsidRPr="003C23D3" w14:paraId="67E933E3" w14:textId="77777777" w:rsidTr="0002077F"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8E9C" w14:textId="77777777" w:rsidR="00841EA5" w:rsidRPr="003C23D3" w:rsidRDefault="00841EA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Объект экспертизы: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EB456" w14:textId="011717AA" w:rsidR="00841EA5" w:rsidRPr="003C23D3" w:rsidRDefault="00CB3F7B" w:rsidP="00F91C1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841EA5" w:rsidRPr="003C23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F157B" w:rsidRPr="003C23D3">
              <w:rPr>
                <w:rFonts w:ascii="Times New Roman" w:hAnsi="Times New Roman" w:cs="Times New Roman"/>
                <w:sz w:val="28"/>
                <w:szCs w:val="28"/>
              </w:rPr>
              <w:t>представленн</w:t>
            </w: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2F157B" w:rsidRPr="003C2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1EA5" w:rsidRPr="003C23D3">
              <w:rPr>
                <w:rFonts w:ascii="Times New Roman" w:hAnsi="Times New Roman" w:cs="Times New Roman"/>
                <w:sz w:val="28"/>
                <w:szCs w:val="28"/>
              </w:rPr>
              <w:t xml:space="preserve">на соискание Премии Союзного государства </w:t>
            </w:r>
            <w:r w:rsidR="00282189" w:rsidRPr="003C23D3">
              <w:rPr>
                <w:rFonts w:ascii="Times New Roman" w:hAnsi="Times New Roman" w:cs="Times New Roman"/>
                <w:sz w:val="28"/>
                <w:szCs w:val="28"/>
              </w:rPr>
              <w:t>молоды</w:t>
            </w:r>
            <w:r w:rsidR="00CD6786" w:rsidRPr="003C23D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82189" w:rsidRPr="003C23D3">
              <w:rPr>
                <w:rFonts w:ascii="Times New Roman" w:hAnsi="Times New Roman" w:cs="Times New Roman"/>
                <w:sz w:val="28"/>
                <w:szCs w:val="28"/>
              </w:rPr>
              <w:t xml:space="preserve"> учены</w:t>
            </w:r>
            <w:r w:rsidR="00CD6786" w:rsidRPr="003C23D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41EA5" w:rsidRPr="003C23D3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 w:rsidR="00F91C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41EA5" w:rsidRPr="003C23D3">
              <w:rPr>
                <w:rFonts w:ascii="Times New Roman" w:hAnsi="Times New Roman" w:cs="Times New Roman"/>
                <w:sz w:val="28"/>
                <w:szCs w:val="28"/>
              </w:rPr>
              <w:t xml:space="preserve"> Премия)</w:t>
            </w:r>
          </w:p>
        </w:tc>
      </w:tr>
      <w:tr w:rsidR="003C23D3" w:rsidRPr="003C23D3" w14:paraId="5841BFD6" w14:textId="77777777" w:rsidTr="0002077F"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73FD" w14:textId="77777777" w:rsidR="00841EA5" w:rsidRPr="003C23D3" w:rsidRDefault="00841EA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Дата получения объекта экспертизы для заключения: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699A9" w14:textId="77777777" w:rsidR="00841EA5" w:rsidRPr="003C23D3" w:rsidRDefault="00841EA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3D3" w:rsidRPr="003C23D3" w14:paraId="6D1EE05B" w14:textId="77777777" w:rsidTr="0002077F"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4D9B" w14:textId="77777777" w:rsidR="00841EA5" w:rsidRPr="003C23D3" w:rsidRDefault="00841EA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Дата составления экспертного заключения: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31D7B" w14:textId="77777777" w:rsidR="00841EA5" w:rsidRPr="003C23D3" w:rsidRDefault="00841EA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3D3" w:rsidRPr="003C23D3" w14:paraId="00395521" w14:textId="77777777" w:rsidTr="0002077F"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F9D2" w14:textId="77777777" w:rsidR="00841EA5" w:rsidRPr="003C23D3" w:rsidRDefault="00841EA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Состав материалов, представленных на экспертизу: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C361" w14:textId="77777777" w:rsidR="00841EA5" w:rsidRPr="003C23D3" w:rsidRDefault="00841EA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3D3" w:rsidRPr="003C23D3" w14:paraId="01C42594" w14:textId="77777777" w:rsidTr="0002077F"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9441" w14:textId="77777777" w:rsidR="00841EA5" w:rsidRPr="003C23D3" w:rsidRDefault="00841EA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Цель экспертизы: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B3D1B" w14:textId="10960CF8" w:rsidR="00841EA5" w:rsidRPr="003C23D3" w:rsidRDefault="00841EA5" w:rsidP="00D36B0A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 xml:space="preserve">Оценка значимости исследований по представленным материалам и их соответствия требованиям, установленным Положением о Премии Союзного государства </w:t>
            </w:r>
            <w:r w:rsidR="00282189" w:rsidRPr="003C23D3">
              <w:rPr>
                <w:rFonts w:ascii="Times New Roman" w:hAnsi="Times New Roman" w:cs="Times New Roman"/>
                <w:sz w:val="28"/>
                <w:szCs w:val="28"/>
              </w:rPr>
              <w:t>молоды</w:t>
            </w:r>
            <w:r w:rsidR="00CD6786" w:rsidRPr="003C23D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82189" w:rsidRPr="003C23D3">
              <w:rPr>
                <w:rFonts w:ascii="Times New Roman" w:hAnsi="Times New Roman" w:cs="Times New Roman"/>
                <w:sz w:val="28"/>
                <w:szCs w:val="28"/>
              </w:rPr>
              <w:t xml:space="preserve"> учены</w:t>
            </w:r>
            <w:r w:rsidR="00CD6786" w:rsidRPr="003C23D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 w:rsidR="00D36B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Положение).</w:t>
            </w:r>
          </w:p>
        </w:tc>
      </w:tr>
      <w:tr w:rsidR="003C23D3" w:rsidRPr="003C23D3" w14:paraId="26F4503D" w14:textId="77777777" w:rsidTr="0002077F"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607A" w14:textId="77777777" w:rsidR="00841EA5" w:rsidRPr="003C23D3" w:rsidRDefault="00841EA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Задачи экспертизы: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C0D9F" w14:textId="77777777" w:rsidR="00841EA5" w:rsidRPr="003C23D3" w:rsidRDefault="00841EA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Оценка:</w:t>
            </w:r>
          </w:p>
          <w:p w14:paraId="44C393C8" w14:textId="77777777" w:rsidR="00841EA5" w:rsidRPr="003C23D3" w:rsidRDefault="00841EA5" w:rsidP="00D66B3E">
            <w:pPr>
              <w:numPr>
                <w:ilvl w:val="0"/>
                <w:numId w:val="6"/>
              </w:numPr>
              <w:tabs>
                <w:tab w:val="left" w:pos="370"/>
              </w:tabs>
              <w:ind w:left="0" w:firstLine="86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значимости научных исследований, научных достижений и разработок для Союзного государства;</w:t>
            </w:r>
          </w:p>
          <w:p w14:paraId="1E0945C9" w14:textId="77777777" w:rsidR="00841EA5" w:rsidRPr="003C23D3" w:rsidRDefault="00841EA5" w:rsidP="00D66B3E">
            <w:pPr>
              <w:numPr>
                <w:ilvl w:val="0"/>
                <w:numId w:val="6"/>
              </w:numPr>
              <w:tabs>
                <w:tab w:val="left" w:pos="370"/>
              </w:tabs>
              <w:ind w:left="0" w:firstLine="86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вклада в развитие естественных, технических и гуманитарных наук</w:t>
            </w:r>
            <w:r w:rsidR="00EB3021" w:rsidRPr="003C23D3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приоритетными направлениями, определенными Стратегией научно-технологического развития Союзного государства на период до 2035 года</w:t>
            </w: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4C6F999" w14:textId="77777777" w:rsidR="00841EA5" w:rsidRPr="003C23D3" w:rsidRDefault="00841EA5" w:rsidP="00D66B3E">
            <w:pPr>
              <w:numPr>
                <w:ilvl w:val="0"/>
                <w:numId w:val="6"/>
              </w:numPr>
              <w:tabs>
                <w:tab w:val="left" w:pos="370"/>
              </w:tabs>
              <w:ind w:left="0" w:firstLine="86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уровня научных достижений;</w:t>
            </w:r>
          </w:p>
          <w:p w14:paraId="40624AA8" w14:textId="77777777" w:rsidR="00841EA5" w:rsidRPr="003C23D3" w:rsidRDefault="00841EA5" w:rsidP="00D66B3E">
            <w:pPr>
              <w:numPr>
                <w:ilvl w:val="0"/>
                <w:numId w:val="6"/>
              </w:numPr>
              <w:tabs>
                <w:tab w:val="left" w:pos="370"/>
              </w:tabs>
              <w:ind w:left="0" w:firstLine="86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потенциала применения полученных научных результатов;</w:t>
            </w:r>
          </w:p>
          <w:p w14:paraId="726850E5" w14:textId="174851A4" w:rsidR="00B86A0E" w:rsidRPr="00B86A0E" w:rsidRDefault="00841EA5" w:rsidP="00B86A0E">
            <w:pPr>
              <w:numPr>
                <w:ilvl w:val="0"/>
                <w:numId w:val="6"/>
              </w:numPr>
              <w:tabs>
                <w:tab w:val="left" w:pos="370"/>
              </w:tabs>
              <w:spacing w:after="360"/>
              <w:ind w:left="0" w:firstLine="85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состава и содержания представленных материалов.</w:t>
            </w:r>
          </w:p>
        </w:tc>
      </w:tr>
    </w:tbl>
    <w:p w14:paraId="6FED2D13" w14:textId="77777777" w:rsidR="005F04BD" w:rsidRDefault="005F04BD">
      <w:r>
        <w:br w:type="page"/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39"/>
        <w:gridCol w:w="1984"/>
        <w:gridCol w:w="4820"/>
      </w:tblGrid>
      <w:tr w:rsidR="003C23D3" w:rsidRPr="003C23D3" w14:paraId="068E20AD" w14:textId="77777777" w:rsidTr="00B85C09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EF22" w14:textId="77777777" w:rsidR="004614A7" w:rsidRPr="003C23D3" w:rsidRDefault="004614A7" w:rsidP="003A70F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lastRenderedPageBreak/>
              <w:t>N 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9CF4" w14:textId="77777777" w:rsidR="004614A7" w:rsidRPr="003C23D3" w:rsidRDefault="004614A7" w:rsidP="003A70F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1FEB" w14:textId="77777777" w:rsidR="004614A7" w:rsidRPr="003C23D3" w:rsidRDefault="004614A7" w:rsidP="003A70F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Оценка соответствия представленных материалов требованиям Положения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F6E10" w14:textId="77777777" w:rsidR="004614A7" w:rsidRPr="003C23D3" w:rsidRDefault="004614A7" w:rsidP="003A70F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Комментарий эксперта с обоснованием оценки</w:t>
            </w:r>
          </w:p>
        </w:tc>
      </w:tr>
      <w:tr w:rsidR="003C23D3" w:rsidRPr="003C23D3" w14:paraId="42F672EF" w14:textId="77777777" w:rsidTr="00B85C09">
        <w:trPr>
          <w:trHeight w:val="29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3D8E" w14:textId="77777777" w:rsidR="004614A7" w:rsidRPr="003C23D3" w:rsidRDefault="004614A7" w:rsidP="000D1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269C" w14:textId="77777777" w:rsidR="004614A7" w:rsidRPr="003C23D3" w:rsidRDefault="004614A7" w:rsidP="003A70FC">
            <w:pPr>
              <w:pStyle w:val="a9"/>
              <w:spacing w:after="60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 xml:space="preserve">Соответствие состава и содержания материалов и документов требованиям к оформлению представлений </w:t>
            </w:r>
            <w:r w:rsidR="003A70FC" w:rsidRPr="003C23D3">
              <w:rPr>
                <w:rFonts w:ascii="Times New Roman" w:hAnsi="Times New Roman" w:cs="Times New Roman"/>
              </w:rPr>
              <w:t xml:space="preserve">на </w:t>
            </w:r>
            <w:r w:rsidRPr="003C23D3">
              <w:rPr>
                <w:rFonts w:ascii="Times New Roman" w:hAnsi="Times New Roman" w:cs="Times New Roman"/>
              </w:rPr>
              <w:t>Преми</w:t>
            </w:r>
            <w:r w:rsidR="003A70FC" w:rsidRPr="003C23D3">
              <w:rPr>
                <w:rFonts w:ascii="Times New Roman" w:hAnsi="Times New Roman" w:cs="Times New Roman"/>
              </w:rPr>
              <w:t>я</w:t>
            </w:r>
            <w:r w:rsidRPr="003C23D3">
              <w:rPr>
                <w:rFonts w:ascii="Times New Roman" w:hAnsi="Times New Roman" w:cs="Times New Roman"/>
              </w:rPr>
              <w:t>, в том числе дополнительных и обосновывающих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0717" w14:textId="77777777" w:rsidR="004614A7" w:rsidRPr="003C23D3" w:rsidRDefault="004614A7" w:rsidP="000D1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8BDB9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Оценка соответствия поступивших материалов и документов рекомендованному составу представления на Премию, их достоверности и правильности оформления:</w:t>
            </w:r>
          </w:p>
          <w:p w14:paraId="0D1316D0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ДА - состав и содержание документов соответствует требованиям к оформлению представлений на соискание Премии;</w:t>
            </w:r>
          </w:p>
          <w:p w14:paraId="305EE14F" w14:textId="77777777" w:rsidR="004614A7" w:rsidRPr="003C23D3" w:rsidRDefault="004614A7" w:rsidP="00B85C09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НЕТ - не соответствует требованиям к оформлению представлений на соискание Премии.</w:t>
            </w:r>
          </w:p>
        </w:tc>
      </w:tr>
      <w:tr w:rsidR="003C23D3" w:rsidRPr="003C23D3" w14:paraId="74113EE1" w14:textId="77777777" w:rsidTr="00B85C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0F7F" w14:textId="77777777" w:rsidR="004614A7" w:rsidRPr="003C23D3" w:rsidRDefault="004614A7" w:rsidP="000D1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385A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Уровень и значимость результатов научных исследований, открытий и научных достижений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BDE5" w14:textId="77777777" w:rsidR="004614A7" w:rsidRPr="003C23D3" w:rsidRDefault="004614A7" w:rsidP="000D1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5/4/3/2/1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2D4EE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Оценка уровня и значимости представленных на Премию результатов:</w:t>
            </w:r>
          </w:p>
          <w:p w14:paraId="2E7F8707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5 - существенно обогатили мировую науку;</w:t>
            </w:r>
          </w:p>
          <w:p w14:paraId="6D6BE5D7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4 - созданы новое научное направление или научная школа;</w:t>
            </w:r>
          </w:p>
          <w:p w14:paraId="5F5D6230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3 - решена перспективная научная задача;</w:t>
            </w:r>
          </w:p>
          <w:p w14:paraId="1C8CB9A9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2 - получены новые научные или научно-технические результаты;</w:t>
            </w:r>
          </w:p>
          <w:p w14:paraId="5DBB4349" w14:textId="77777777" w:rsidR="004614A7" w:rsidRPr="003C23D3" w:rsidRDefault="004614A7" w:rsidP="00B85C09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1 - решена инженерно-техническая задача.</w:t>
            </w:r>
          </w:p>
        </w:tc>
      </w:tr>
      <w:tr w:rsidR="003C23D3" w:rsidRPr="003C23D3" w14:paraId="1CEC0BC8" w14:textId="77777777" w:rsidTr="00B85C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2523" w14:textId="77777777" w:rsidR="004614A7" w:rsidRPr="003C23D3" w:rsidRDefault="004614A7" w:rsidP="000D1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A309" w14:textId="77777777" w:rsidR="004614A7" w:rsidRPr="003C23D3" w:rsidRDefault="004614A7" w:rsidP="003A70FC">
            <w:pPr>
              <w:pStyle w:val="a9"/>
              <w:spacing w:after="60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Соответствие научных исследований и их результатов приоритетам, обозначенным в Стратегии научно-технологического развития Союзного государства на период до 2035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3249" w14:textId="77777777" w:rsidR="004614A7" w:rsidRPr="003C23D3" w:rsidRDefault="004614A7" w:rsidP="000D1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3/1/0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80630" w14:textId="77777777" w:rsidR="003A70FC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Оценка соответствия совместных научных исследований и их результатов приоритетам, обозначенным в Стратегии научно-технологического развития Союзного государства на период до 2035 г</w:t>
            </w:r>
            <w:r w:rsidR="003A70FC" w:rsidRPr="003C23D3">
              <w:rPr>
                <w:rFonts w:ascii="Times New Roman" w:hAnsi="Times New Roman" w:cs="Times New Roman"/>
              </w:rPr>
              <w:t>ода.</w:t>
            </w:r>
          </w:p>
          <w:p w14:paraId="5BA26050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3 - исследования и результаты полностью соответствуют (указать приоритет(ы));</w:t>
            </w:r>
          </w:p>
          <w:p w14:paraId="7F55C715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1 - частично соответствуют (указать приоритет);</w:t>
            </w:r>
          </w:p>
          <w:p w14:paraId="18C371A8" w14:textId="77777777" w:rsidR="004614A7" w:rsidRPr="003C23D3" w:rsidRDefault="004614A7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0 - соответствие не очевидно.</w:t>
            </w:r>
          </w:p>
        </w:tc>
      </w:tr>
      <w:tr w:rsidR="003C23D3" w:rsidRPr="003C23D3" w14:paraId="719D7981" w14:textId="77777777" w:rsidTr="00B85C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B1A7" w14:textId="77777777" w:rsidR="004614A7" w:rsidRPr="003C23D3" w:rsidRDefault="004614A7" w:rsidP="000D1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1DC5" w14:textId="77777777" w:rsidR="004614A7" w:rsidRPr="003C23D3" w:rsidRDefault="004614A7" w:rsidP="003A70FC">
            <w:pPr>
              <w:pStyle w:val="a9"/>
              <w:spacing w:after="60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Вклад результатов научных исследований в развитие естественных, технических и гуманитарных наук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010F" w14:textId="77777777" w:rsidR="004614A7" w:rsidRPr="003C23D3" w:rsidRDefault="004614A7" w:rsidP="000D1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3/2/0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464E8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Наименование, краткое содержание и оценка вклада результатов научных исследований в развитие естественных, технических и гуманитарных наук:</w:t>
            </w:r>
          </w:p>
          <w:p w14:paraId="17EFE490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3 - вклад в теорию и практику науки;</w:t>
            </w:r>
          </w:p>
          <w:p w14:paraId="69201857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2 - вклад в теорию;</w:t>
            </w:r>
          </w:p>
          <w:p w14:paraId="0F52AC02" w14:textId="77777777" w:rsidR="00EB664E" w:rsidRPr="003C23D3" w:rsidRDefault="004614A7" w:rsidP="00B85C09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0 - вклад не очевиден.</w:t>
            </w:r>
          </w:p>
        </w:tc>
      </w:tr>
      <w:tr w:rsidR="003C23D3" w:rsidRPr="003C23D3" w14:paraId="569CEFA7" w14:textId="77777777" w:rsidTr="00B85C09">
        <w:trPr>
          <w:trHeight w:val="3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2D38" w14:textId="77777777" w:rsidR="004614A7" w:rsidRPr="003C23D3" w:rsidRDefault="004614A7" w:rsidP="000D1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37EC" w14:textId="77777777" w:rsidR="004614A7" w:rsidRDefault="004614A7" w:rsidP="00D24B80">
            <w:pPr>
              <w:pStyle w:val="a9"/>
              <w:spacing w:after="120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Потенциал дальнейшего применения полученных соискателем (коллективом</w:t>
            </w:r>
            <w:r w:rsidR="009F76BB" w:rsidRPr="003C23D3">
              <w:rPr>
                <w:rFonts w:ascii="Times New Roman" w:hAnsi="Times New Roman" w:cs="Times New Roman"/>
              </w:rPr>
              <w:t xml:space="preserve"> молодых ученых</w:t>
            </w:r>
            <w:r w:rsidRPr="003C23D3">
              <w:rPr>
                <w:rFonts w:ascii="Times New Roman" w:hAnsi="Times New Roman" w:cs="Times New Roman"/>
              </w:rPr>
              <w:t>) научных результатов</w:t>
            </w:r>
          </w:p>
          <w:p w14:paraId="7C1291C9" w14:textId="77777777" w:rsidR="00E9101D" w:rsidRPr="00E9101D" w:rsidRDefault="00E9101D" w:rsidP="00E9101D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C10E" w14:textId="77777777" w:rsidR="004614A7" w:rsidRPr="003C23D3" w:rsidRDefault="004614A7" w:rsidP="000D1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lastRenderedPageBreak/>
              <w:t>3/1/0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E2BCD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Оценка потенциала применения полученных результатов:</w:t>
            </w:r>
          </w:p>
          <w:p w14:paraId="2AF318BD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3 - получение рыночных, финансовых, социальных результатов;</w:t>
            </w:r>
          </w:p>
          <w:p w14:paraId="4B08C627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1 - получение социальных результатов;</w:t>
            </w:r>
          </w:p>
          <w:p w14:paraId="2AA6A88D" w14:textId="77777777" w:rsidR="004614A7" w:rsidRPr="003C23D3" w:rsidRDefault="004614A7" w:rsidP="00B85C09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0 - потенциал дальнейшего применения не очевиден.</w:t>
            </w:r>
          </w:p>
        </w:tc>
      </w:tr>
      <w:tr w:rsidR="003C23D3" w:rsidRPr="003C23D3" w14:paraId="3BF2B3DA" w14:textId="77777777" w:rsidTr="00B85C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CFFA" w14:textId="77777777" w:rsidR="004614A7" w:rsidRPr="003C23D3" w:rsidRDefault="004614A7" w:rsidP="000D1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A2C1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Возможности применения разработок для инновационного развития экономики, социальной сферы и укрепления обороноспособности Союзного государства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A666" w14:textId="77777777" w:rsidR="004614A7" w:rsidRPr="003C23D3" w:rsidRDefault="004614A7" w:rsidP="000D1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5/3/0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55A31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Наименование, краткое содержание и оценка возможности применения разработок:</w:t>
            </w:r>
          </w:p>
          <w:p w14:paraId="4061DA0D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5 - подтверждена документами, подтверждающими направления использования исследований и разработок в социально-экономической и оборонной сферах;</w:t>
            </w:r>
          </w:p>
          <w:p w14:paraId="04F6ECCF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3 - подтверждена документами, подтверждающими направления использования разработок в отдельных сферах;</w:t>
            </w:r>
          </w:p>
          <w:p w14:paraId="0FE76AA3" w14:textId="77777777" w:rsidR="004614A7" w:rsidRPr="003C23D3" w:rsidRDefault="004614A7" w:rsidP="00B85C09">
            <w:pPr>
              <w:pStyle w:val="a9"/>
              <w:spacing w:after="60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0 - направления использования исследований и разработок не подтверждены.</w:t>
            </w:r>
          </w:p>
        </w:tc>
      </w:tr>
      <w:tr w:rsidR="003C23D3" w:rsidRPr="003C23D3" w14:paraId="248AFD72" w14:textId="77777777" w:rsidTr="00B85C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745B" w14:textId="77777777" w:rsidR="004614A7" w:rsidRPr="003C23D3" w:rsidRDefault="0002077F" w:rsidP="000D1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AFD0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Наличие у соискателя зарегистрированных результатов интеллектуальной деятельности (РИД)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6F7D" w14:textId="77777777" w:rsidR="004614A7" w:rsidRPr="003C23D3" w:rsidRDefault="004614A7" w:rsidP="000D1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5/3/0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0FFB3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Краткое описание и оценка зарегистрированных РИД.</w:t>
            </w:r>
          </w:p>
          <w:p w14:paraId="553E6871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5 - документально подтвержденное наличие зарегистрированных зарубежных, российских и белорусских РИД;</w:t>
            </w:r>
          </w:p>
          <w:p w14:paraId="56399EE6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3 - документально подтвержденное наличие зарегистрированных российских и белорусских РИД;</w:t>
            </w:r>
          </w:p>
          <w:p w14:paraId="7B91D450" w14:textId="77777777" w:rsidR="004614A7" w:rsidRPr="003C23D3" w:rsidRDefault="004614A7" w:rsidP="00B85C09">
            <w:pPr>
              <w:pStyle w:val="a9"/>
              <w:spacing w:after="60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0 - отсутствие документально подтвержденного наличия зарегистрированных РИД.</w:t>
            </w:r>
          </w:p>
        </w:tc>
      </w:tr>
      <w:tr w:rsidR="003C23D3" w:rsidRPr="003C23D3" w14:paraId="778F4EA6" w14:textId="77777777" w:rsidTr="00B85C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C5FA" w14:textId="77777777" w:rsidR="004614A7" w:rsidRPr="003C23D3" w:rsidRDefault="003A70FC" w:rsidP="000D1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A6D6" w14:textId="2417ABD9" w:rsidR="004614A7" w:rsidRPr="003C23D3" w:rsidRDefault="004614A7" w:rsidP="003A70FC">
            <w:pPr>
              <w:pStyle w:val="a9"/>
              <w:spacing w:after="60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 xml:space="preserve">Наличие у соискателя опубликованных или обнародованных другим способом результатов научных исследований или разработок (при научных исследованиях или разработках, содержащих информацию ограниченного доступа, показателю по </w:t>
            </w:r>
            <w:r w:rsidR="00674B07">
              <w:rPr>
                <w:rFonts w:ascii="Times New Roman" w:hAnsi="Times New Roman" w:cs="Times New Roman"/>
              </w:rPr>
              <w:t>умолчанию присваивается оценка «5»</w:t>
            </w:r>
            <w:r w:rsidRPr="003C23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6797" w14:textId="77777777" w:rsidR="004614A7" w:rsidRPr="003C23D3" w:rsidRDefault="004614A7" w:rsidP="000D1EA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5/3/0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7E266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Краткое описание и оценка публикаций в изданиях, индексируемых в международных и национальных базах данных научного цитирования</w:t>
            </w:r>
          </w:p>
          <w:p w14:paraId="7E453506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5 - наличие публикаций в изданиях, индексируемых в международных базах данных научного цитирования с высоким квартилем (Q1, Q2);</w:t>
            </w:r>
          </w:p>
          <w:p w14:paraId="40101C71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3 - наличие публикаций в изданиях, индексируемых в национальных базах данных научного цитирования;</w:t>
            </w:r>
          </w:p>
          <w:p w14:paraId="451FFF3B" w14:textId="77777777" w:rsidR="004614A7" w:rsidRPr="003C23D3" w:rsidRDefault="004614A7" w:rsidP="000D1EAD">
            <w:pPr>
              <w:pStyle w:val="a9"/>
              <w:rPr>
                <w:rFonts w:ascii="Times New Roman" w:hAnsi="Times New Roman" w:cs="Times New Roman"/>
              </w:rPr>
            </w:pPr>
            <w:r w:rsidRPr="003C23D3">
              <w:rPr>
                <w:rFonts w:ascii="Times New Roman" w:hAnsi="Times New Roman" w:cs="Times New Roman"/>
              </w:rPr>
              <w:t>0 - отсутствие сведений о публикациях в изданиях, индексируемых в международных и национальных базах данных научного цитирования.</w:t>
            </w:r>
          </w:p>
        </w:tc>
      </w:tr>
    </w:tbl>
    <w:p w14:paraId="4FC93CCD" w14:textId="77777777" w:rsidR="003A70FC" w:rsidRPr="003C23D3" w:rsidRDefault="003A70FC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br w:type="page"/>
      </w:r>
    </w:p>
    <w:p w14:paraId="762E601B" w14:textId="77777777" w:rsidR="00841EA5" w:rsidRPr="00D12D2C" w:rsidRDefault="00841EA5" w:rsidP="00B85C09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r w:rsidRPr="00D12D2C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</w:p>
    <w:p w14:paraId="6C29F1A1" w14:textId="77777777" w:rsidR="00841EA5" w:rsidRPr="003C23D3" w:rsidRDefault="00841EA5">
      <w:pPr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 xml:space="preserve">о целесообразности (нецелесообразности) присуждения Премии соискателю(ям) по результатам оценки работы, представленной на соискание Премии Союзного государства </w:t>
      </w:r>
      <w:r w:rsidR="00282189" w:rsidRPr="003C23D3">
        <w:rPr>
          <w:rFonts w:ascii="Times New Roman" w:hAnsi="Times New Roman" w:cs="Times New Roman"/>
          <w:sz w:val="28"/>
          <w:szCs w:val="28"/>
        </w:rPr>
        <w:t>молоды</w:t>
      </w:r>
      <w:r w:rsidR="00CD6786" w:rsidRPr="003C23D3">
        <w:rPr>
          <w:rFonts w:ascii="Times New Roman" w:hAnsi="Times New Roman" w:cs="Times New Roman"/>
          <w:sz w:val="28"/>
          <w:szCs w:val="28"/>
        </w:rPr>
        <w:t>м</w:t>
      </w:r>
      <w:r w:rsidR="00282189" w:rsidRPr="003C23D3">
        <w:rPr>
          <w:rFonts w:ascii="Times New Roman" w:hAnsi="Times New Roman" w:cs="Times New Roman"/>
          <w:sz w:val="28"/>
          <w:szCs w:val="28"/>
        </w:rPr>
        <w:t xml:space="preserve"> учены</w:t>
      </w:r>
      <w:r w:rsidR="00CD6786" w:rsidRPr="003C23D3">
        <w:rPr>
          <w:rFonts w:ascii="Times New Roman" w:hAnsi="Times New Roman" w:cs="Times New Roman"/>
          <w:sz w:val="28"/>
          <w:szCs w:val="28"/>
        </w:rPr>
        <w:t>м</w:t>
      </w:r>
      <w:r w:rsidRPr="003C23D3">
        <w:rPr>
          <w:rFonts w:ascii="Times New Roman" w:hAnsi="Times New Roman" w:cs="Times New Roman"/>
          <w:sz w:val="28"/>
          <w:szCs w:val="28"/>
        </w:rPr>
        <w:t>;</w:t>
      </w:r>
    </w:p>
    <w:p w14:paraId="20279737" w14:textId="77777777" w:rsidR="00841EA5" w:rsidRPr="003C23D3" w:rsidRDefault="00841EA5" w:rsidP="00D83218">
      <w:pPr>
        <w:spacing w:before="120" w:after="240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количество баллов:</w:t>
      </w:r>
      <w:r w:rsidR="00451937" w:rsidRPr="003C23D3">
        <w:rPr>
          <w:rFonts w:ascii="Times New Roman" w:hAnsi="Times New Roman" w:cs="Times New Roman"/>
          <w:sz w:val="28"/>
          <w:szCs w:val="28"/>
        </w:rPr>
        <w:t xml:space="preserve"> </w:t>
      </w:r>
      <w:r w:rsidRPr="003C23D3">
        <w:rPr>
          <w:rFonts w:ascii="Times New Roman" w:hAnsi="Times New Roman" w:cs="Times New Roman"/>
          <w:sz w:val="28"/>
          <w:szCs w:val="28"/>
        </w:rPr>
        <w:t>____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2948"/>
      </w:tblGrid>
      <w:tr w:rsidR="003C23D3" w:rsidRPr="003C23D3" w14:paraId="61DCE319" w14:textId="77777777" w:rsidTr="003A70FC"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D7D9" w14:textId="77777777" w:rsidR="00841EA5" w:rsidRPr="003C23D3" w:rsidRDefault="00841EA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  <w:r w:rsidR="003A70FC" w:rsidRPr="003C23D3">
              <w:rPr>
                <w:rFonts w:ascii="Times New Roman" w:hAnsi="Times New Roman" w:cs="Times New Roman"/>
                <w:sz w:val="28"/>
                <w:szCs w:val="28"/>
              </w:rPr>
              <w:t>эксперта,</w:t>
            </w:r>
          </w:p>
          <w:p w14:paraId="31C56285" w14:textId="77777777" w:rsidR="00841EA5" w:rsidRPr="003C23D3" w:rsidRDefault="00841EA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место работы, занимаемая должность,</w:t>
            </w:r>
          </w:p>
          <w:p w14:paraId="7C61551D" w14:textId="77777777" w:rsidR="00841EA5" w:rsidRPr="003C23D3" w:rsidRDefault="00841EA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40B5" w14:textId="77777777" w:rsidR="00841EA5" w:rsidRPr="003C23D3" w:rsidRDefault="00841EA5" w:rsidP="0045193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3BE2D4D" w14:textId="77777777" w:rsidR="00841EA5" w:rsidRPr="003C23D3" w:rsidRDefault="00841EA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 w:rsidR="002E2E7A" w:rsidRPr="003C23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  <w:r w:rsidR="002E2E7A" w:rsidRPr="003C23D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C23D3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</w:tr>
    </w:tbl>
    <w:p w14:paraId="7201274C" w14:textId="77777777" w:rsidR="00841EA5" w:rsidRPr="003C23D3" w:rsidRDefault="00841EA5" w:rsidP="00B85C09">
      <w:pPr>
        <w:pStyle w:val="a9"/>
        <w:spacing w:before="480"/>
        <w:rPr>
          <w:rFonts w:ascii="Times New Roman" w:hAnsi="Times New Roman" w:cs="Times New Roman"/>
          <w:sz w:val="28"/>
          <w:szCs w:val="28"/>
        </w:rPr>
      </w:pPr>
      <w:r w:rsidRPr="003C23D3">
        <w:rPr>
          <w:rFonts w:ascii="Times New Roman" w:hAnsi="Times New Roman" w:cs="Times New Roman"/>
          <w:sz w:val="28"/>
          <w:szCs w:val="28"/>
        </w:rPr>
        <w:t>М.П.</w:t>
      </w:r>
    </w:p>
    <w:p w14:paraId="314D7A0F" w14:textId="0B1EF502" w:rsidR="00841EA5" w:rsidRPr="003C23D3" w:rsidRDefault="00D36B0A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="00841EA5" w:rsidRPr="003C23D3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14:paraId="04505736" w14:textId="77777777" w:rsidR="00841EA5" w:rsidRPr="006576EC" w:rsidRDefault="00841EA5" w:rsidP="00B85C09">
      <w:pPr>
        <w:spacing w:before="360"/>
        <w:rPr>
          <w:rFonts w:ascii="Times New Roman" w:hAnsi="Times New Roman" w:cs="Times New Roman"/>
          <w:iCs/>
          <w:sz w:val="28"/>
          <w:szCs w:val="28"/>
        </w:rPr>
      </w:pPr>
      <w:r w:rsidRPr="006576EC">
        <w:rPr>
          <w:rFonts w:ascii="Times New Roman" w:hAnsi="Times New Roman" w:cs="Times New Roman"/>
          <w:iCs/>
          <w:sz w:val="28"/>
          <w:szCs w:val="28"/>
        </w:rPr>
        <w:t xml:space="preserve">* </w:t>
      </w:r>
      <w:r w:rsidRPr="006576EC">
        <w:rPr>
          <w:rStyle w:val="a3"/>
          <w:rFonts w:ascii="Times New Roman" w:hAnsi="Times New Roman" w:cs="Times New Roman"/>
          <w:bCs/>
          <w:iCs/>
          <w:color w:val="auto"/>
          <w:sz w:val="28"/>
          <w:szCs w:val="28"/>
        </w:rPr>
        <w:t>Примечания:</w:t>
      </w:r>
    </w:p>
    <w:p w14:paraId="192E6A37" w14:textId="29B26D84" w:rsidR="00841EA5" w:rsidRPr="00D36B0A" w:rsidRDefault="00841EA5">
      <w:pPr>
        <w:rPr>
          <w:rFonts w:ascii="Times New Roman" w:hAnsi="Times New Roman" w:cs="Times New Roman"/>
          <w:iCs/>
          <w:sz w:val="28"/>
          <w:szCs w:val="28"/>
        </w:rPr>
      </w:pPr>
      <w:r w:rsidRPr="00D36B0A">
        <w:rPr>
          <w:rFonts w:ascii="Times New Roman" w:hAnsi="Times New Roman" w:cs="Times New Roman"/>
          <w:iCs/>
          <w:sz w:val="28"/>
          <w:szCs w:val="28"/>
        </w:rPr>
        <w:t>в случае, если в роли эксперта выст</w:t>
      </w:r>
      <w:r w:rsidR="00123DFA">
        <w:rPr>
          <w:rFonts w:ascii="Times New Roman" w:hAnsi="Times New Roman" w:cs="Times New Roman"/>
          <w:iCs/>
          <w:sz w:val="28"/>
          <w:szCs w:val="28"/>
        </w:rPr>
        <w:t>упает организация, то в пункте «Данные эксперта»</w:t>
      </w:r>
      <w:r w:rsidRPr="00D36B0A">
        <w:rPr>
          <w:rFonts w:ascii="Times New Roman" w:hAnsi="Times New Roman" w:cs="Times New Roman"/>
          <w:iCs/>
          <w:sz w:val="28"/>
          <w:szCs w:val="28"/>
        </w:rPr>
        <w:t xml:space="preserve"> указываются следующие данные:</w:t>
      </w:r>
    </w:p>
    <w:p w14:paraId="24AD9148" w14:textId="77777777" w:rsidR="00841EA5" w:rsidRPr="00D36B0A" w:rsidRDefault="00841EA5" w:rsidP="00B00815">
      <w:pPr>
        <w:numPr>
          <w:ilvl w:val="0"/>
          <w:numId w:val="6"/>
        </w:numPr>
        <w:tabs>
          <w:tab w:val="left" w:pos="370"/>
        </w:tabs>
        <w:ind w:left="1134" w:hanging="425"/>
        <w:rPr>
          <w:rFonts w:ascii="Times New Roman" w:hAnsi="Times New Roman" w:cs="Times New Roman"/>
          <w:iCs/>
          <w:sz w:val="28"/>
          <w:szCs w:val="28"/>
        </w:rPr>
      </w:pPr>
      <w:r w:rsidRPr="00D36B0A">
        <w:rPr>
          <w:rFonts w:ascii="Times New Roman" w:hAnsi="Times New Roman" w:cs="Times New Roman"/>
          <w:iCs/>
          <w:sz w:val="28"/>
          <w:szCs w:val="28"/>
        </w:rPr>
        <w:t>наименование организации:</w:t>
      </w:r>
    </w:p>
    <w:p w14:paraId="31AB2DB5" w14:textId="77777777" w:rsidR="00841EA5" w:rsidRPr="00D36B0A" w:rsidRDefault="00841EA5" w:rsidP="00B00815">
      <w:pPr>
        <w:numPr>
          <w:ilvl w:val="0"/>
          <w:numId w:val="6"/>
        </w:numPr>
        <w:tabs>
          <w:tab w:val="left" w:pos="370"/>
        </w:tabs>
        <w:ind w:left="1134" w:hanging="425"/>
        <w:rPr>
          <w:rFonts w:ascii="Times New Roman" w:hAnsi="Times New Roman" w:cs="Times New Roman"/>
          <w:iCs/>
          <w:sz w:val="28"/>
          <w:szCs w:val="28"/>
        </w:rPr>
      </w:pPr>
      <w:r w:rsidRPr="00D36B0A">
        <w:rPr>
          <w:rFonts w:ascii="Times New Roman" w:hAnsi="Times New Roman" w:cs="Times New Roman"/>
          <w:iCs/>
          <w:sz w:val="28"/>
          <w:szCs w:val="28"/>
        </w:rPr>
        <w:t>руководитель (директор) организации:</w:t>
      </w:r>
    </w:p>
    <w:sectPr w:rsidR="00841EA5" w:rsidRPr="00D36B0A" w:rsidSect="00C629C4">
      <w:headerReference w:type="default" r:id="rId16"/>
      <w:headerReference w:type="first" r:id="rId17"/>
      <w:pgSz w:w="11900" w:h="16800"/>
      <w:pgMar w:top="993" w:right="560" w:bottom="709" w:left="1560" w:header="454" w:footer="720" w:gutter="0"/>
      <w:cols w:space="720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E7A56F6" w16cex:dateUtc="2024-09-26T14:21:00Z"/>
  <w16cex:commentExtensible w16cex:durableId="76FBE286" w16cex:dateUtc="2024-09-26T14:23:00Z"/>
  <w16cex:commentExtensible w16cex:durableId="7C921B4A" w16cex:dateUtc="2024-09-26T14:25:00Z"/>
  <w16cex:commentExtensible w16cex:durableId="7393F510" w16cex:dateUtc="2024-09-26T1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4931E98" w16cid:durableId="6E7A56F6"/>
  <w16cid:commentId w16cid:paraId="05553C79" w16cid:durableId="76FBE286"/>
  <w16cid:commentId w16cid:paraId="5DDC3F6D" w16cid:durableId="7C921B4A"/>
  <w16cid:commentId w16cid:paraId="4158FDF7" w16cid:durableId="7393F5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1DB30" w14:textId="77777777" w:rsidR="00777A67" w:rsidRDefault="00777A67">
      <w:r>
        <w:separator/>
      </w:r>
    </w:p>
  </w:endnote>
  <w:endnote w:type="continuationSeparator" w:id="0">
    <w:p w14:paraId="1575B243" w14:textId="77777777" w:rsidR="00777A67" w:rsidRDefault="0077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0CF19" w14:textId="77777777" w:rsidR="00777A67" w:rsidRDefault="00777A67">
      <w:r>
        <w:separator/>
      </w:r>
    </w:p>
  </w:footnote>
  <w:footnote w:type="continuationSeparator" w:id="0">
    <w:p w14:paraId="0DEA14B1" w14:textId="77777777" w:rsidR="00777A67" w:rsidRDefault="00777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6950721"/>
      <w:docPartObj>
        <w:docPartGallery w:val="Page Numbers (Top of Page)"/>
        <w:docPartUnique/>
      </w:docPartObj>
    </w:sdtPr>
    <w:sdtEndPr/>
    <w:sdtContent>
      <w:p w14:paraId="77066E90" w14:textId="77777777" w:rsidR="000D1EAD" w:rsidRDefault="000D1EA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16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5C4E1" w14:textId="100E5354" w:rsidR="00A37ADA" w:rsidRPr="00A37ADA" w:rsidRDefault="00A37ADA" w:rsidP="00A37ADA">
    <w:pPr>
      <w:pStyle w:val="ac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D15"/>
    <w:multiLevelType w:val="hybridMultilevel"/>
    <w:tmpl w:val="8F5402E8"/>
    <w:lvl w:ilvl="0" w:tplc="92BE0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202E6"/>
    <w:multiLevelType w:val="hybridMultilevel"/>
    <w:tmpl w:val="48460C1A"/>
    <w:lvl w:ilvl="0" w:tplc="92BE0DAA">
      <w:start w:val="1"/>
      <w:numFmt w:val="decimal"/>
      <w:lvlText w:val="%1.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5965BE"/>
    <w:multiLevelType w:val="hybridMultilevel"/>
    <w:tmpl w:val="DB4EC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4E048B"/>
    <w:multiLevelType w:val="hybridMultilevel"/>
    <w:tmpl w:val="02E2E10A"/>
    <w:lvl w:ilvl="0" w:tplc="C44C2A04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C70946"/>
    <w:multiLevelType w:val="hybridMultilevel"/>
    <w:tmpl w:val="801AE3D0"/>
    <w:lvl w:ilvl="0" w:tplc="A7888462">
      <w:start w:val="1"/>
      <w:numFmt w:val="upperRoman"/>
      <w:lvlText w:val="%1."/>
      <w:lvlJc w:val="left"/>
      <w:pPr>
        <w:ind w:left="171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F0FB0"/>
    <w:multiLevelType w:val="hybridMultilevel"/>
    <w:tmpl w:val="8F5402E8"/>
    <w:lvl w:ilvl="0" w:tplc="92BE0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CA1A49"/>
    <w:multiLevelType w:val="hybridMultilevel"/>
    <w:tmpl w:val="2E46B7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74AA6CFC"/>
    <w:multiLevelType w:val="multilevel"/>
    <w:tmpl w:val="C1BE1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FC"/>
    <w:rsid w:val="00000339"/>
    <w:rsid w:val="00015EFB"/>
    <w:rsid w:val="0002077F"/>
    <w:rsid w:val="00023C8B"/>
    <w:rsid w:val="00025666"/>
    <w:rsid w:val="00065D75"/>
    <w:rsid w:val="00066473"/>
    <w:rsid w:val="000805E8"/>
    <w:rsid w:val="00094BF4"/>
    <w:rsid w:val="000C521C"/>
    <w:rsid w:val="000D1AA3"/>
    <w:rsid w:val="000D1EAD"/>
    <w:rsid w:val="000E271B"/>
    <w:rsid w:val="000F2C7C"/>
    <w:rsid w:val="000F5900"/>
    <w:rsid w:val="0011250E"/>
    <w:rsid w:val="00112C3A"/>
    <w:rsid w:val="00114E34"/>
    <w:rsid w:val="001221C3"/>
    <w:rsid w:val="00123DFA"/>
    <w:rsid w:val="00153755"/>
    <w:rsid w:val="001604F5"/>
    <w:rsid w:val="00170958"/>
    <w:rsid w:val="00171E9B"/>
    <w:rsid w:val="00180518"/>
    <w:rsid w:val="00191475"/>
    <w:rsid w:val="001916A9"/>
    <w:rsid w:val="00196497"/>
    <w:rsid w:val="001A4511"/>
    <w:rsid w:val="001B6852"/>
    <w:rsid w:val="001C1AF5"/>
    <w:rsid w:val="001C24DB"/>
    <w:rsid w:val="001D2C51"/>
    <w:rsid w:val="001D5596"/>
    <w:rsid w:val="001E127A"/>
    <w:rsid w:val="001E4885"/>
    <w:rsid w:val="001F3EAD"/>
    <w:rsid w:val="001F4832"/>
    <w:rsid w:val="002158A6"/>
    <w:rsid w:val="00234303"/>
    <w:rsid w:val="00246DDE"/>
    <w:rsid w:val="002613B1"/>
    <w:rsid w:val="002657EC"/>
    <w:rsid w:val="0026688A"/>
    <w:rsid w:val="00282189"/>
    <w:rsid w:val="00295A91"/>
    <w:rsid w:val="002A1520"/>
    <w:rsid w:val="002A4864"/>
    <w:rsid w:val="002B02DD"/>
    <w:rsid w:val="002B3478"/>
    <w:rsid w:val="002C2C7A"/>
    <w:rsid w:val="002C4F83"/>
    <w:rsid w:val="002D657B"/>
    <w:rsid w:val="002E2E7A"/>
    <w:rsid w:val="002F157B"/>
    <w:rsid w:val="00307B73"/>
    <w:rsid w:val="00313957"/>
    <w:rsid w:val="003329CF"/>
    <w:rsid w:val="00342345"/>
    <w:rsid w:val="003455E4"/>
    <w:rsid w:val="00361306"/>
    <w:rsid w:val="00363944"/>
    <w:rsid w:val="0036785E"/>
    <w:rsid w:val="00376D92"/>
    <w:rsid w:val="003A5EA8"/>
    <w:rsid w:val="003A70FC"/>
    <w:rsid w:val="003C12EE"/>
    <w:rsid w:val="003C23D3"/>
    <w:rsid w:val="003C2B39"/>
    <w:rsid w:val="003C31A8"/>
    <w:rsid w:val="003C3853"/>
    <w:rsid w:val="003C6419"/>
    <w:rsid w:val="003C6EBC"/>
    <w:rsid w:val="003D18FE"/>
    <w:rsid w:val="003D3890"/>
    <w:rsid w:val="003E1CD9"/>
    <w:rsid w:val="003F1886"/>
    <w:rsid w:val="003F252B"/>
    <w:rsid w:val="00401B36"/>
    <w:rsid w:val="00404AC7"/>
    <w:rsid w:val="00411C72"/>
    <w:rsid w:val="00414A50"/>
    <w:rsid w:val="00415BAA"/>
    <w:rsid w:val="0042126B"/>
    <w:rsid w:val="004444F1"/>
    <w:rsid w:val="00451937"/>
    <w:rsid w:val="00460CE6"/>
    <w:rsid w:val="004614A7"/>
    <w:rsid w:val="0046597E"/>
    <w:rsid w:val="00472678"/>
    <w:rsid w:val="00481B6B"/>
    <w:rsid w:val="004E3BE8"/>
    <w:rsid w:val="004F2052"/>
    <w:rsid w:val="004F2461"/>
    <w:rsid w:val="004F548D"/>
    <w:rsid w:val="004F7BE4"/>
    <w:rsid w:val="005157F1"/>
    <w:rsid w:val="00516747"/>
    <w:rsid w:val="0052545E"/>
    <w:rsid w:val="005341B8"/>
    <w:rsid w:val="00546CAE"/>
    <w:rsid w:val="0054794C"/>
    <w:rsid w:val="00561683"/>
    <w:rsid w:val="005744C8"/>
    <w:rsid w:val="00577002"/>
    <w:rsid w:val="00585320"/>
    <w:rsid w:val="005908A2"/>
    <w:rsid w:val="005946B1"/>
    <w:rsid w:val="0059652B"/>
    <w:rsid w:val="005A50F6"/>
    <w:rsid w:val="005B7BE6"/>
    <w:rsid w:val="005C60A9"/>
    <w:rsid w:val="005C73CB"/>
    <w:rsid w:val="005C7B58"/>
    <w:rsid w:val="005D1334"/>
    <w:rsid w:val="005D7C48"/>
    <w:rsid w:val="005F04BD"/>
    <w:rsid w:val="005F0CE2"/>
    <w:rsid w:val="00606717"/>
    <w:rsid w:val="00607C05"/>
    <w:rsid w:val="006113D9"/>
    <w:rsid w:val="00617635"/>
    <w:rsid w:val="006201DE"/>
    <w:rsid w:val="006368E6"/>
    <w:rsid w:val="006377CE"/>
    <w:rsid w:val="00637FAB"/>
    <w:rsid w:val="00644BA5"/>
    <w:rsid w:val="0065646A"/>
    <w:rsid w:val="006576EC"/>
    <w:rsid w:val="00657B31"/>
    <w:rsid w:val="00662E59"/>
    <w:rsid w:val="006645CE"/>
    <w:rsid w:val="00674B07"/>
    <w:rsid w:val="0067786C"/>
    <w:rsid w:val="00690F4D"/>
    <w:rsid w:val="006A0977"/>
    <w:rsid w:val="006B1616"/>
    <w:rsid w:val="006B7C5C"/>
    <w:rsid w:val="006C450F"/>
    <w:rsid w:val="006D1169"/>
    <w:rsid w:val="006E35F9"/>
    <w:rsid w:val="006F2163"/>
    <w:rsid w:val="006F77B5"/>
    <w:rsid w:val="00700928"/>
    <w:rsid w:val="00701997"/>
    <w:rsid w:val="0070615E"/>
    <w:rsid w:val="00712622"/>
    <w:rsid w:val="007322D6"/>
    <w:rsid w:val="00737269"/>
    <w:rsid w:val="00743E81"/>
    <w:rsid w:val="00744BEE"/>
    <w:rsid w:val="0075238F"/>
    <w:rsid w:val="007600A7"/>
    <w:rsid w:val="0076193E"/>
    <w:rsid w:val="00777A67"/>
    <w:rsid w:val="0079594F"/>
    <w:rsid w:val="007967A6"/>
    <w:rsid w:val="007A6F72"/>
    <w:rsid w:val="007B2B9F"/>
    <w:rsid w:val="007C18D8"/>
    <w:rsid w:val="007C37CB"/>
    <w:rsid w:val="007E7217"/>
    <w:rsid w:val="007F4C3C"/>
    <w:rsid w:val="00807561"/>
    <w:rsid w:val="0081188B"/>
    <w:rsid w:val="00834544"/>
    <w:rsid w:val="00841CA8"/>
    <w:rsid w:val="00841EA5"/>
    <w:rsid w:val="00860CB6"/>
    <w:rsid w:val="008C7C40"/>
    <w:rsid w:val="008D2CFC"/>
    <w:rsid w:val="009013BC"/>
    <w:rsid w:val="009158FF"/>
    <w:rsid w:val="00917462"/>
    <w:rsid w:val="0092186E"/>
    <w:rsid w:val="00953E3C"/>
    <w:rsid w:val="00973C86"/>
    <w:rsid w:val="009952D0"/>
    <w:rsid w:val="009B236A"/>
    <w:rsid w:val="009B2880"/>
    <w:rsid w:val="009C429A"/>
    <w:rsid w:val="009D06C0"/>
    <w:rsid w:val="009E661C"/>
    <w:rsid w:val="009F074F"/>
    <w:rsid w:val="009F76BB"/>
    <w:rsid w:val="00A26092"/>
    <w:rsid w:val="00A379E9"/>
    <w:rsid w:val="00A37ADA"/>
    <w:rsid w:val="00A7101F"/>
    <w:rsid w:val="00A76EEA"/>
    <w:rsid w:val="00A87914"/>
    <w:rsid w:val="00AA26F1"/>
    <w:rsid w:val="00AB6ED3"/>
    <w:rsid w:val="00AD1D7B"/>
    <w:rsid w:val="00B00815"/>
    <w:rsid w:val="00B10DF0"/>
    <w:rsid w:val="00B1334B"/>
    <w:rsid w:val="00B1535D"/>
    <w:rsid w:val="00B17C76"/>
    <w:rsid w:val="00B46AA5"/>
    <w:rsid w:val="00B565A0"/>
    <w:rsid w:val="00B850B6"/>
    <w:rsid w:val="00B85C09"/>
    <w:rsid w:val="00B85FFC"/>
    <w:rsid w:val="00B86A0E"/>
    <w:rsid w:val="00BB535C"/>
    <w:rsid w:val="00BC7891"/>
    <w:rsid w:val="00C2535F"/>
    <w:rsid w:val="00C30055"/>
    <w:rsid w:val="00C350B5"/>
    <w:rsid w:val="00C404F9"/>
    <w:rsid w:val="00C42758"/>
    <w:rsid w:val="00C629C4"/>
    <w:rsid w:val="00C701B4"/>
    <w:rsid w:val="00C736CA"/>
    <w:rsid w:val="00C802A5"/>
    <w:rsid w:val="00C92A1E"/>
    <w:rsid w:val="00C95738"/>
    <w:rsid w:val="00CA7CCC"/>
    <w:rsid w:val="00CB3F7B"/>
    <w:rsid w:val="00CC1F4D"/>
    <w:rsid w:val="00CD6786"/>
    <w:rsid w:val="00CE2E5B"/>
    <w:rsid w:val="00D03C3A"/>
    <w:rsid w:val="00D12D2C"/>
    <w:rsid w:val="00D24B80"/>
    <w:rsid w:val="00D36B0A"/>
    <w:rsid w:val="00D4022B"/>
    <w:rsid w:val="00D4172D"/>
    <w:rsid w:val="00D6665F"/>
    <w:rsid w:val="00D66B3E"/>
    <w:rsid w:val="00D678FA"/>
    <w:rsid w:val="00D7151D"/>
    <w:rsid w:val="00D80399"/>
    <w:rsid w:val="00D82CDF"/>
    <w:rsid w:val="00D83218"/>
    <w:rsid w:val="00DA493A"/>
    <w:rsid w:val="00DD390B"/>
    <w:rsid w:val="00DD4EDF"/>
    <w:rsid w:val="00DF507C"/>
    <w:rsid w:val="00E06220"/>
    <w:rsid w:val="00E06D44"/>
    <w:rsid w:val="00E149AF"/>
    <w:rsid w:val="00E21E12"/>
    <w:rsid w:val="00E317C6"/>
    <w:rsid w:val="00E47D1D"/>
    <w:rsid w:val="00E561A3"/>
    <w:rsid w:val="00E57B0B"/>
    <w:rsid w:val="00E80C85"/>
    <w:rsid w:val="00E84DD6"/>
    <w:rsid w:val="00E9101D"/>
    <w:rsid w:val="00E96C45"/>
    <w:rsid w:val="00EB3021"/>
    <w:rsid w:val="00EB664E"/>
    <w:rsid w:val="00EC035C"/>
    <w:rsid w:val="00EC707A"/>
    <w:rsid w:val="00ED3941"/>
    <w:rsid w:val="00EE36AF"/>
    <w:rsid w:val="00F270F9"/>
    <w:rsid w:val="00F301E6"/>
    <w:rsid w:val="00F500AD"/>
    <w:rsid w:val="00F54739"/>
    <w:rsid w:val="00F57B84"/>
    <w:rsid w:val="00F66922"/>
    <w:rsid w:val="00F71181"/>
    <w:rsid w:val="00F77BA2"/>
    <w:rsid w:val="00F91C15"/>
    <w:rsid w:val="00F93F8D"/>
    <w:rsid w:val="00FC3FCB"/>
    <w:rsid w:val="00FF2D25"/>
    <w:rsid w:val="00F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BBC20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D2CF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8D2CFC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9B236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B3478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3478"/>
    <w:pPr>
      <w:shd w:val="clear" w:color="auto" w:fill="FFFFFF"/>
      <w:autoSpaceDE/>
      <w:autoSpaceDN/>
      <w:adjustRightInd/>
      <w:spacing w:before="500" w:line="355" w:lineRule="exact"/>
      <w:ind w:hanging="170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CharStyle10">
    <w:name w:val="Char Style 10"/>
    <w:basedOn w:val="a0"/>
    <w:link w:val="Style9"/>
    <w:uiPriority w:val="99"/>
    <w:locked/>
    <w:rsid w:val="00246DDE"/>
    <w:rPr>
      <w:b/>
      <w:bCs/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246DDE"/>
    <w:pPr>
      <w:shd w:val="clear" w:color="auto" w:fill="FFFFFF"/>
      <w:autoSpaceDE/>
      <w:autoSpaceDN/>
      <w:adjustRightInd/>
      <w:spacing w:before="240" w:after="240" w:line="317" w:lineRule="exact"/>
      <w:ind w:firstLine="0"/>
      <w:jc w:val="left"/>
      <w:outlineLvl w:val="0"/>
    </w:pPr>
    <w:rPr>
      <w:rFonts w:asciiTheme="minorHAnsi" w:hAnsiTheme="minorHAnsi" w:cs="Times New Roman"/>
      <w:b/>
      <w:bCs/>
      <w:sz w:val="26"/>
      <w:szCs w:val="26"/>
    </w:rPr>
  </w:style>
  <w:style w:type="character" w:customStyle="1" w:styleId="CharStyle3">
    <w:name w:val="Char Style 3"/>
    <w:basedOn w:val="a0"/>
    <w:link w:val="Style2"/>
    <w:uiPriority w:val="99"/>
    <w:locked/>
    <w:rsid w:val="00C95738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C95738"/>
    <w:pPr>
      <w:shd w:val="clear" w:color="auto" w:fill="FFFFFF"/>
      <w:autoSpaceDE/>
      <w:autoSpaceDN/>
      <w:adjustRightInd/>
      <w:spacing w:after="900" w:line="324" w:lineRule="exact"/>
      <w:ind w:firstLine="0"/>
      <w:jc w:val="left"/>
    </w:pPr>
    <w:rPr>
      <w:rFonts w:asciiTheme="minorHAnsi" w:hAnsiTheme="minorHAnsi" w:cs="Times New Roman"/>
      <w:sz w:val="22"/>
      <w:szCs w:val="22"/>
    </w:rPr>
  </w:style>
  <w:style w:type="paragraph" w:styleId="af3">
    <w:name w:val="Revision"/>
    <w:hidden/>
    <w:uiPriority w:val="99"/>
    <w:semiHidden/>
    <w:rsid w:val="00ED3941"/>
    <w:pPr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6D116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D116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D1169"/>
    <w:rPr>
      <w:rFonts w:ascii="Times New Roman CYR" w:hAnsi="Times New Roman CYR" w:cs="Times New Roman CYR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D116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D1169"/>
    <w:rPr>
      <w:rFonts w:ascii="Times New Roman CYR" w:hAnsi="Times New Roman CYR" w:cs="Times New Roman CYR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8D2CF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8D2CFC"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9B236A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B3478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3478"/>
    <w:pPr>
      <w:shd w:val="clear" w:color="auto" w:fill="FFFFFF"/>
      <w:autoSpaceDE/>
      <w:autoSpaceDN/>
      <w:adjustRightInd/>
      <w:spacing w:before="500" w:line="355" w:lineRule="exact"/>
      <w:ind w:hanging="170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CharStyle10">
    <w:name w:val="Char Style 10"/>
    <w:basedOn w:val="a0"/>
    <w:link w:val="Style9"/>
    <w:uiPriority w:val="99"/>
    <w:locked/>
    <w:rsid w:val="00246DDE"/>
    <w:rPr>
      <w:b/>
      <w:bCs/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246DDE"/>
    <w:pPr>
      <w:shd w:val="clear" w:color="auto" w:fill="FFFFFF"/>
      <w:autoSpaceDE/>
      <w:autoSpaceDN/>
      <w:adjustRightInd/>
      <w:spacing w:before="240" w:after="240" w:line="317" w:lineRule="exact"/>
      <w:ind w:firstLine="0"/>
      <w:jc w:val="left"/>
      <w:outlineLvl w:val="0"/>
    </w:pPr>
    <w:rPr>
      <w:rFonts w:asciiTheme="minorHAnsi" w:hAnsiTheme="minorHAnsi" w:cs="Times New Roman"/>
      <w:b/>
      <w:bCs/>
      <w:sz w:val="26"/>
      <w:szCs w:val="26"/>
    </w:rPr>
  </w:style>
  <w:style w:type="character" w:customStyle="1" w:styleId="CharStyle3">
    <w:name w:val="Char Style 3"/>
    <w:basedOn w:val="a0"/>
    <w:link w:val="Style2"/>
    <w:uiPriority w:val="99"/>
    <w:locked/>
    <w:rsid w:val="00C95738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C95738"/>
    <w:pPr>
      <w:shd w:val="clear" w:color="auto" w:fill="FFFFFF"/>
      <w:autoSpaceDE/>
      <w:autoSpaceDN/>
      <w:adjustRightInd/>
      <w:spacing w:after="900" w:line="324" w:lineRule="exact"/>
      <w:ind w:firstLine="0"/>
      <w:jc w:val="left"/>
    </w:pPr>
    <w:rPr>
      <w:rFonts w:asciiTheme="minorHAnsi" w:hAnsiTheme="minorHAnsi" w:cs="Times New Roman"/>
      <w:sz w:val="22"/>
      <w:szCs w:val="22"/>
    </w:rPr>
  </w:style>
  <w:style w:type="paragraph" w:styleId="af3">
    <w:name w:val="Revision"/>
    <w:hidden/>
    <w:uiPriority w:val="99"/>
    <w:semiHidden/>
    <w:rsid w:val="00ED3941"/>
    <w:pPr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6D116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D116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D1169"/>
    <w:rPr>
      <w:rFonts w:ascii="Times New Roman CYR" w:hAnsi="Times New Roman CYR" w:cs="Times New Roman CYR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D116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D1169"/>
    <w:rPr>
      <w:rFonts w:ascii="Times New Roman CYR" w:hAnsi="Times New Roman CYR" w:cs="Times New Roman CY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29F28-F509-403D-A87D-11A69D2AD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5648</Words>
  <Characters>32195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РИНКЦЭ</dc:creator>
  <dc:description>Документ экспортирован из системы ГАРАНТ</dc:description>
  <cp:lastModifiedBy>Home</cp:lastModifiedBy>
  <cp:revision>2</cp:revision>
  <cp:lastPrinted>2024-10-02T12:02:00Z</cp:lastPrinted>
  <dcterms:created xsi:type="dcterms:W3CDTF">2024-12-28T17:52:00Z</dcterms:created>
  <dcterms:modified xsi:type="dcterms:W3CDTF">2024-12-28T17:52:00Z</dcterms:modified>
</cp:coreProperties>
</file>